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043AC" w14:textId="38C31233" w:rsidR="00790A2D" w:rsidRDefault="006E659C" w:rsidP="00542C5B">
      <w:pPr>
        <w:pStyle w:val="NormalWeb"/>
        <w:shd w:val="clear" w:color="auto" w:fill="FFFFFF"/>
        <w:spacing w:line="318" w:lineRule="atLeast"/>
        <w:jc w:val="center"/>
        <w:rPr>
          <w:rStyle w:val="Strong"/>
          <w:rFonts w:ascii="Arial" w:hAnsi="Arial" w:cs="Arial"/>
          <w:color w:val="000000"/>
        </w:rPr>
      </w:pPr>
      <w:bookmarkStart w:id="0" w:name="_GoBack"/>
      <w:bookmarkEnd w:id="0"/>
      <w:r w:rsidRPr="006E659C">
        <w:rPr>
          <w:rStyle w:val="Strong"/>
          <w:rFonts w:ascii="Arial" w:hAnsi="Arial" w:cs="Arial"/>
          <w:noProof/>
          <w:color w:val="000000"/>
        </w:rPr>
        <w:drawing>
          <wp:inline distT="0" distB="0" distL="0" distR="0" wp14:anchorId="133CAB11" wp14:editId="4926670A">
            <wp:extent cx="2680335" cy="1103633"/>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90922" cy="1107992"/>
                    </a:xfrm>
                    <a:prstGeom prst="rect">
                      <a:avLst/>
                    </a:prstGeom>
                  </pic:spPr>
                </pic:pic>
              </a:graphicData>
            </a:graphic>
          </wp:inline>
        </w:drawing>
      </w:r>
      <w:r w:rsidR="00542C5B">
        <w:rPr>
          <w:rStyle w:val="Strong"/>
          <w:rFonts w:ascii="Arial" w:hAnsi="Arial" w:cs="Arial"/>
          <w:color w:val="000000"/>
        </w:rPr>
        <w:br/>
      </w:r>
      <w:r w:rsidR="00790A2D">
        <w:rPr>
          <w:rStyle w:val="Strong"/>
          <w:rFonts w:ascii="Arial" w:hAnsi="Arial" w:cs="Arial"/>
          <w:color w:val="000000"/>
        </w:rPr>
        <w:t>CMST 1600 Library Worksheet</w:t>
      </w:r>
    </w:p>
    <w:p w14:paraId="40B4BDA7" w14:textId="22B44B01" w:rsidR="008623B1" w:rsidRDefault="00790A2D" w:rsidP="00425728">
      <w:pPr>
        <w:pStyle w:val="NormalWeb"/>
        <w:shd w:val="clear" w:color="auto" w:fill="FFFFFF"/>
        <w:spacing w:line="318" w:lineRule="atLeast"/>
        <w:ind w:left="360"/>
        <w:rPr>
          <w:rStyle w:val="Strong"/>
          <w:rFonts w:ascii="Arial" w:hAnsi="Arial" w:cs="Arial"/>
          <w:b w:val="0"/>
          <w:color w:val="000000"/>
        </w:rPr>
      </w:pPr>
      <w:r w:rsidRPr="00E718FA">
        <w:rPr>
          <w:rStyle w:val="Strong"/>
          <w:rFonts w:ascii="Arial" w:hAnsi="Arial" w:cs="Arial"/>
          <w:color w:val="000000"/>
          <w:sz w:val="28"/>
          <w:szCs w:val="28"/>
        </w:rPr>
        <w:t>Part 1</w:t>
      </w:r>
      <w:r>
        <w:rPr>
          <w:rStyle w:val="Strong"/>
          <w:rFonts w:ascii="Arial" w:hAnsi="Arial" w:cs="Arial"/>
          <w:color w:val="000000"/>
        </w:rPr>
        <w:br/>
      </w:r>
      <w:r w:rsidR="009968ED">
        <w:rPr>
          <w:rStyle w:val="Strong"/>
          <w:rFonts w:ascii="Arial" w:hAnsi="Arial" w:cs="Arial"/>
          <w:b w:val="0"/>
          <w:color w:val="000000"/>
        </w:rPr>
        <w:t xml:space="preserve">Find some background information about the social penetration theory. </w:t>
      </w:r>
      <w:r w:rsidR="00112028">
        <w:rPr>
          <w:rStyle w:val="Strong"/>
          <w:rFonts w:ascii="Arial" w:hAnsi="Arial" w:cs="Arial"/>
          <w:b w:val="0"/>
          <w:color w:val="000000"/>
        </w:rPr>
        <w:t>First go to Wikipedia and look up the social penetration theory. When you have found it, click the “View history” link. Then click the “talk” link on the left.</w:t>
      </w:r>
      <w:r w:rsidR="00112028">
        <w:rPr>
          <w:rStyle w:val="Strong"/>
          <w:rFonts w:ascii="Arial" w:hAnsi="Arial" w:cs="Arial"/>
          <w:b w:val="0"/>
          <w:color w:val="000000"/>
        </w:rPr>
        <w:br/>
      </w:r>
      <w:r w:rsidR="00112028">
        <w:rPr>
          <w:rStyle w:val="Strong"/>
          <w:rFonts w:ascii="Arial" w:hAnsi="Arial" w:cs="Arial"/>
          <w:b w:val="0"/>
          <w:color w:val="000000"/>
        </w:rPr>
        <w:br/>
        <w:t>1.</w:t>
      </w:r>
      <w:r w:rsidR="00112028">
        <w:rPr>
          <w:rStyle w:val="Strong"/>
          <w:rFonts w:ascii="Arial" w:hAnsi="Arial" w:cs="Arial"/>
          <w:b w:val="0"/>
          <w:color w:val="000000"/>
        </w:rPr>
        <w:tab/>
        <w:t>What is the rating of the article? Is it a reliable source of information?</w:t>
      </w:r>
      <w:r w:rsidR="00064187">
        <w:rPr>
          <w:rStyle w:val="Strong"/>
          <w:rFonts w:ascii="Arial" w:hAnsi="Arial" w:cs="Arial"/>
          <w:b w:val="0"/>
          <w:color w:val="000000"/>
        </w:rPr>
        <w:br/>
      </w:r>
      <w:r w:rsidR="00112028">
        <w:rPr>
          <w:rFonts w:ascii="Arial" w:hAnsi="Arial" w:cs="Arial"/>
          <w:noProof/>
        </w:rPr>
        <mc:AlternateContent>
          <mc:Choice Requires="wps">
            <w:drawing>
              <wp:anchor distT="0" distB="0" distL="114300" distR="114300" simplePos="0" relativeHeight="251677696" behindDoc="0" locked="0" layoutInCell="1" allowOverlap="1" wp14:anchorId="002B979F" wp14:editId="236464F0">
                <wp:simplePos x="0" y="0"/>
                <wp:positionH relativeFrom="column">
                  <wp:posOffset>0</wp:posOffset>
                </wp:positionH>
                <wp:positionV relativeFrom="paragraph">
                  <wp:posOffset>1414145</wp:posOffset>
                </wp:positionV>
                <wp:extent cx="6410960" cy="650240"/>
                <wp:effectExtent l="0" t="0" r="0" b="10160"/>
                <wp:wrapSquare wrapText="bothSides"/>
                <wp:docPr id="11" name="Text Box 11"/>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5C83854D" w14:textId="77777777" w:rsidR="00112028" w:rsidRDefault="00112028" w:rsidP="001120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B979F" id="_x0000_t202" coordsize="21600,21600" o:spt="202" path="m0,0l0,21600,21600,21600,21600,0xe">
                <v:stroke joinstyle="miter"/>
                <v:path gradientshapeok="t" o:connecttype="rect"/>
              </v:shapetype>
              <v:shape id="Text_x0020_Box_x0020_11" o:spid="_x0000_s1026" type="#_x0000_t202" style="position:absolute;left:0;text-align:left;margin-left:0;margin-top:111.35pt;width:504.8pt;height:5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" fillcolor="#bfbfbf [2412]" stroked="f">
                <v:fill color2="#bfbfbf [2412]" rotate="t" angle="-135" colors="0 #d8d8d8;.5 #e6e6e6;1 #f2f2f2" focus="100%" type="gradient"/>
                <v:textbox>
                  <w:txbxContent>
                    <w:p w14:paraId="5C83854D" w14:textId="77777777" w:rsidR="00112028" w:rsidRDefault="00112028" w:rsidP="00112028"/>
                  </w:txbxContent>
                </v:textbox>
                <w10:wrap type="square"/>
              </v:shape>
            </w:pict>
          </mc:Fallback>
        </mc:AlternateContent>
      </w:r>
      <w:r w:rsidR="00064187">
        <w:rPr>
          <w:rStyle w:val="Strong"/>
          <w:rFonts w:ascii="Arial" w:hAnsi="Arial" w:cs="Arial"/>
          <w:b w:val="0"/>
          <w:color w:val="000000"/>
        </w:rPr>
        <w:br/>
      </w:r>
      <w:r w:rsidR="00064187">
        <w:rPr>
          <w:rStyle w:val="Strong"/>
          <w:rFonts w:ascii="Arial" w:hAnsi="Arial" w:cs="Arial"/>
          <w:b w:val="0"/>
          <w:color w:val="000000"/>
        </w:rPr>
        <w:br/>
      </w:r>
      <w:r w:rsidR="00330B5D">
        <w:rPr>
          <w:rStyle w:val="Strong"/>
          <w:rFonts w:ascii="Arial" w:hAnsi="Arial" w:cs="Arial"/>
          <w:b w:val="0"/>
          <w:color w:val="000000"/>
        </w:rPr>
        <w:br/>
      </w:r>
      <w:r>
        <w:rPr>
          <w:rStyle w:val="Strong"/>
          <w:rFonts w:ascii="Arial" w:hAnsi="Arial" w:cs="Arial"/>
          <w:b w:val="0"/>
          <w:color w:val="000000"/>
        </w:rPr>
        <w:t xml:space="preserve">Go to </w:t>
      </w:r>
      <w:r w:rsidR="005A325C">
        <w:rPr>
          <w:rStyle w:val="Strong"/>
          <w:rFonts w:ascii="Arial" w:hAnsi="Arial" w:cs="Arial"/>
          <w:b w:val="0"/>
          <w:color w:val="000000"/>
        </w:rPr>
        <w:t xml:space="preserve">the Communication Studies LibGuide: </w:t>
      </w:r>
      <w:hyperlink r:id="rId8" w:history="1">
        <w:r w:rsidR="009968ED" w:rsidRPr="00A9401D">
          <w:rPr>
            <w:rStyle w:val="Hyperlink"/>
            <w:rFonts w:ascii="Arial" w:hAnsi="Arial" w:cs="Arial"/>
          </w:rPr>
          <w:t>http://libguides.lmu.edu/commstudies</w:t>
        </w:r>
      </w:hyperlink>
      <w:r w:rsidR="009968ED">
        <w:rPr>
          <w:rStyle w:val="Strong"/>
          <w:rFonts w:ascii="Arial" w:hAnsi="Arial" w:cs="Arial"/>
          <w:b w:val="0"/>
          <w:color w:val="000000"/>
        </w:rPr>
        <w:t xml:space="preserve">. </w:t>
      </w:r>
      <w:r w:rsidR="00330B5D">
        <w:rPr>
          <w:rStyle w:val="Strong"/>
          <w:rFonts w:ascii="Arial" w:hAnsi="Arial" w:cs="Arial"/>
          <w:b w:val="0"/>
          <w:color w:val="000000"/>
        </w:rPr>
        <w:br/>
      </w:r>
      <w:r w:rsidR="009968ED">
        <w:rPr>
          <w:rStyle w:val="Strong"/>
          <w:rFonts w:ascii="Arial" w:hAnsi="Arial" w:cs="Arial"/>
          <w:b w:val="0"/>
          <w:color w:val="000000"/>
        </w:rPr>
        <w:t xml:space="preserve">On the “Background Info” tab, click on the </w:t>
      </w:r>
      <w:r w:rsidR="009968ED" w:rsidRPr="009968ED">
        <w:rPr>
          <w:rStyle w:val="Strong"/>
          <w:rFonts w:ascii="Arial" w:hAnsi="Arial" w:cs="Arial"/>
          <w:b w:val="0"/>
          <w:color w:val="000000"/>
          <w:u w:val="single"/>
        </w:rPr>
        <w:t>Encyclopedia of Communication Theory</w:t>
      </w:r>
      <w:r w:rsidR="009968ED">
        <w:rPr>
          <w:rStyle w:val="Strong"/>
          <w:rFonts w:ascii="Arial" w:hAnsi="Arial" w:cs="Arial"/>
          <w:b w:val="0"/>
          <w:color w:val="000000"/>
        </w:rPr>
        <w:t>.  Click “Read Online” and find the article written about the social penetration theory.</w:t>
      </w:r>
      <w:r w:rsidR="008623B1">
        <w:rPr>
          <w:rStyle w:val="Strong"/>
          <w:rFonts w:ascii="Arial" w:hAnsi="Arial" w:cs="Arial"/>
          <w:b w:val="0"/>
          <w:color w:val="000000"/>
        </w:rPr>
        <w:t xml:space="preserve"> </w:t>
      </w:r>
    </w:p>
    <w:p w14:paraId="66FFD133" w14:textId="69CA381E" w:rsidR="008623B1" w:rsidRDefault="00973EED" w:rsidP="008623B1">
      <w:pPr>
        <w:pStyle w:val="NormalWeb"/>
        <w:numPr>
          <w:ilvl w:val="0"/>
          <w:numId w:val="2"/>
        </w:numPr>
        <w:shd w:val="clear" w:color="auto" w:fill="FFFFFF"/>
        <w:spacing w:line="318" w:lineRule="atLeast"/>
        <w:rPr>
          <w:rStyle w:val="Strong"/>
          <w:rFonts w:ascii="Arial" w:hAnsi="Arial" w:cs="Arial"/>
          <w:b w:val="0"/>
          <w:color w:val="000000"/>
        </w:rPr>
      </w:pPr>
      <w:r>
        <w:rPr>
          <w:rFonts w:ascii="Arial" w:hAnsi="Arial" w:cs="Arial"/>
          <w:noProof/>
        </w:rPr>
        <mc:AlternateContent>
          <mc:Choice Requires="wps">
            <w:drawing>
              <wp:anchor distT="0" distB="0" distL="114300" distR="114300" simplePos="0" relativeHeight="251659264" behindDoc="0" locked="0" layoutInCell="1" allowOverlap="1" wp14:anchorId="545D1263" wp14:editId="1B4235EB">
                <wp:simplePos x="0" y="0"/>
                <wp:positionH relativeFrom="column">
                  <wp:posOffset>0</wp:posOffset>
                </wp:positionH>
                <wp:positionV relativeFrom="paragraph">
                  <wp:posOffset>541655</wp:posOffset>
                </wp:positionV>
                <wp:extent cx="6410960" cy="650240"/>
                <wp:effectExtent l="0" t="0" r="0" b="10160"/>
                <wp:wrapSquare wrapText="bothSides"/>
                <wp:docPr id="4" name="Text Box 4"/>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1A3335C4" w14:textId="77777777" w:rsidR="00973EED" w:rsidRDefault="00973EED" w:rsidP="00973E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D1263" id="Text_x0020_Box_x0020_4" o:spid="_x0000_s1027" type="#_x0000_t202" style="position:absolute;left:0;text-align:left;margin-left:0;margin-top:42.65pt;width:504.8pt;height: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" fillcolor="#bfbfbf [2412]" stroked="f">
                <v:fill color2="#bfbfbf [2412]" rotate="t" angle="-135" colors="0 #d8d8d8;.5 #e6e6e6;1 #f2f2f2" focus="100%" type="gradient"/>
                <v:textbox>
                  <w:txbxContent>
                    <w:p w14:paraId="1A3335C4" w14:textId="77777777" w:rsidR="00973EED" w:rsidRDefault="00973EED" w:rsidP="00973EED"/>
                  </w:txbxContent>
                </v:textbox>
                <w10:wrap type="square"/>
              </v:shape>
            </w:pict>
          </mc:Fallback>
        </mc:AlternateContent>
      </w:r>
      <w:r w:rsidR="008623B1">
        <w:rPr>
          <w:rStyle w:val="Strong"/>
          <w:rFonts w:ascii="Arial" w:hAnsi="Arial" w:cs="Arial"/>
          <w:b w:val="0"/>
          <w:color w:val="000000"/>
        </w:rPr>
        <w:t xml:space="preserve">Who </w:t>
      </w:r>
      <w:r w:rsidR="006E370E">
        <w:rPr>
          <w:rStyle w:val="Strong"/>
          <w:rFonts w:ascii="Arial" w:hAnsi="Arial" w:cs="Arial"/>
          <w:b w:val="0"/>
          <w:color w:val="000000"/>
        </w:rPr>
        <w:t>is</w:t>
      </w:r>
      <w:r w:rsidR="008623B1">
        <w:rPr>
          <w:rStyle w:val="Strong"/>
          <w:rFonts w:ascii="Arial" w:hAnsi="Arial" w:cs="Arial"/>
          <w:b w:val="0"/>
          <w:color w:val="000000"/>
        </w:rPr>
        <w:t xml:space="preserve"> the author of the </w:t>
      </w:r>
      <w:r w:rsidR="006E370E">
        <w:rPr>
          <w:rStyle w:val="Strong"/>
          <w:rFonts w:ascii="Arial" w:hAnsi="Arial" w:cs="Arial"/>
          <w:b w:val="0"/>
          <w:color w:val="000000"/>
        </w:rPr>
        <w:t xml:space="preserve">encyclopedia </w:t>
      </w:r>
      <w:r w:rsidR="008623B1">
        <w:rPr>
          <w:rStyle w:val="Strong"/>
          <w:rFonts w:ascii="Arial" w:hAnsi="Arial" w:cs="Arial"/>
          <w:b w:val="0"/>
          <w:color w:val="000000"/>
        </w:rPr>
        <w:t>article</w:t>
      </w:r>
      <w:r w:rsidR="006E370E">
        <w:rPr>
          <w:rStyle w:val="Strong"/>
          <w:rFonts w:ascii="Arial" w:hAnsi="Arial" w:cs="Arial"/>
          <w:b w:val="0"/>
          <w:color w:val="000000"/>
        </w:rPr>
        <w:t xml:space="preserve"> “Social penetration theory” </w:t>
      </w:r>
      <w:r w:rsidR="008623B1">
        <w:rPr>
          <w:rStyle w:val="Strong"/>
          <w:rFonts w:ascii="Arial" w:hAnsi="Arial" w:cs="Arial"/>
          <w:b w:val="0"/>
          <w:color w:val="000000"/>
        </w:rPr>
        <w:t>and what is their affiliation?</w:t>
      </w:r>
      <w:r w:rsidR="00E213EA">
        <w:rPr>
          <w:rStyle w:val="Strong"/>
          <w:rFonts w:ascii="Arial" w:hAnsi="Arial" w:cs="Arial"/>
          <w:b w:val="0"/>
          <w:color w:val="000000"/>
        </w:rPr>
        <w:t xml:space="preserve"> </w:t>
      </w:r>
      <w:r w:rsidR="00FE0705">
        <w:rPr>
          <w:rStyle w:val="Strong"/>
          <w:rFonts w:ascii="Arial" w:hAnsi="Arial" w:cs="Arial"/>
          <w:b w:val="0"/>
          <w:color w:val="000000"/>
        </w:rPr>
        <w:t>Are they credible?</w:t>
      </w:r>
    </w:p>
    <w:p w14:paraId="697F7AA4" w14:textId="11C2BDFB" w:rsidR="009968ED" w:rsidRDefault="009968ED" w:rsidP="0083512E">
      <w:pPr>
        <w:pStyle w:val="NormalWeb"/>
        <w:shd w:val="clear" w:color="auto" w:fill="FFFFFF"/>
        <w:spacing w:line="318" w:lineRule="atLeast"/>
        <w:rPr>
          <w:rStyle w:val="Strong"/>
          <w:rFonts w:ascii="Arial" w:hAnsi="Arial" w:cs="Arial"/>
          <w:b w:val="0"/>
          <w:color w:val="000000"/>
        </w:rPr>
      </w:pPr>
    </w:p>
    <w:p w14:paraId="4555ED0F" w14:textId="6286E0E6" w:rsidR="00973EED" w:rsidRDefault="00355050" w:rsidP="00973EED">
      <w:pPr>
        <w:pStyle w:val="NormalWeb"/>
        <w:numPr>
          <w:ilvl w:val="0"/>
          <w:numId w:val="2"/>
        </w:numPr>
        <w:shd w:val="clear" w:color="auto" w:fill="FFFFFF"/>
        <w:spacing w:line="318" w:lineRule="atLeast"/>
        <w:rPr>
          <w:rStyle w:val="Strong"/>
          <w:rFonts w:ascii="Arial" w:hAnsi="Arial" w:cs="Arial"/>
          <w:b w:val="0"/>
          <w:color w:val="000000"/>
        </w:rPr>
      </w:pPr>
      <w:r>
        <w:rPr>
          <w:rFonts w:ascii="Arial" w:hAnsi="Arial" w:cs="Arial"/>
          <w:noProof/>
        </w:rPr>
        <mc:AlternateContent>
          <mc:Choice Requires="wps">
            <w:drawing>
              <wp:anchor distT="0" distB="0" distL="114300" distR="114300" simplePos="0" relativeHeight="251661312" behindDoc="0" locked="0" layoutInCell="1" allowOverlap="1" wp14:anchorId="2DB30719" wp14:editId="58A2F530">
                <wp:simplePos x="0" y="0"/>
                <wp:positionH relativeFrom="column">
                  <wp:posOffset>0</wp:posOffset>
                </wp:positionH>
                <wp:positionV relativeFrom="paragraph">
                  <wp:posOffset>527685</wp:posOffset>
                </wp:positionV>
                <wp:extent cx="6410960" cy="650240"/>
                <wp:effectExtent l="0" t="0" r="0" b="10160"/>
                <wp:wrapSquare wrapText="bothSides"/>
                <wp:docPr id="2" name="Text Box 2"/>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3E179142" w14:textId="77777777" w:rsidR="00355050" w:rsidRDefault="00355050" w:rsidP="00355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30719" id="Text_x0020_Box_x0020_2" o:spid="_x0000_s1028" type="#_x0000_t202" style="position:absolute;left:0;text-align:left;margin-left:0;margin-top:41.55pt;width:504.8pt;height:5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" fillcolor="#bfbfbf [2412]" stroked="f">
                <v:fill color2="#bfbfbf [2412]" rotate="t" angle="-135" colors="0 #d8d8d8;.5 #e6e6e6;1 #f2f2f2" focus="100%" type="gradient"/>
                <v:textbox>
                  <w:txbxContent>
                    <w:p w14:paraId="3E179142" w14:textId="77777777" w:rsidR="00355050" w:rsidRDefault="00355050" w:rsidP="00355050"/>
                  </w:txbxContent>
                </v:textbox>
                <w10:wrap type="square"/>
              </v:shape>
            </w:pict>
          </mc:Fallback>
        </mc:AlternateContent>
      </w:r>
      <w:r w:rsidR="006E370E">
        <w:rPr>
          <w:rStyle w:val="Strong"/>
          <w:rFonts w:ascii="Arial" w:hAnsi="Arial" w:cs="Arial"/>
          <w:b w:val="0"/>
          <w:color w:val="000000"/>
        </w:rPr>
        <w:t>List the title of one</w:t>
      </w:r>
      <w:r>
        <w:rPr>
          <w:rStyle w:val="Strong"/>
          <w:rFonts w:ascii="Arial" w:hAnsi="Arial" w:cs="Arial"/>
          <w:b w:val="0"/>
          <w:color w:val="000000"/>
        </w:rPr>
        <w:t xml:space="preserve"> Further Reading </w:t>
      </w:r>
      <w:r w:rsidR="006E370E">
        <w:rPr>
          <w:rStyle w:val="Strong"/>
          <w:rFonts w:ascii="Arial" w:hAnsi="Arial" w:cs="Arial"/>
          <w:b w:val="0"/>
          <w:color w:val="000000"/>
        </w:rPr>
        <w:t xml:space="preserve">that </w:t>
      </w:r>
      <w:r>
        <w:rPr>
          <w:rStyle w:val="Strong"/>
          <w:rFonts w:ascii="Arial" w:hAnsi="Arial" w:cs="Arial"/>
          <w:b w:val="0"/>
          <w:color w:val="000000"/>
        </w:rPr>
        <w:t>was written by the original authors of the social penetration theory.</w:t>
      </w:r>
      <w:r w:rsidR="006E370E">
        <w:rPr>
          <w:rStyle w:val="Strong"/>
          <w:rFonts w:ascii="Arial" w:hAnsi="Arial" w:cs="Arial"/>
          <w:b w:val="0"/>
          <w:color w:val="000000"/>
        </w:rPr>
        <w:t xml:space="preserve"> How could you find it?</w:t>
      </w:r>
    </w:p>
    <w:p w14:paraId="3FCACF7E" w14:textId="77777777" w:rsidR="006E370E" w:rsidRDefault="006E370E" w:rsidP="006E370E">
      <w:pPr>
        <w:pStyle w:val="NormalWeb"/>
        <w:shd w:val="clear" w:color="auto" w:fill="FFFFFF"/>
        <w:spacing w:line="318" w:lineRule="atLeast"/>
        <w:rPr>
          <w:rStyle w:val="Strong"/>
          <w:rFonts w:ascii="Arial" w:hAnsi="Arial" w:cs="Arial"/>
          <w:b w:val="0"/>
          <w:color w:val="000000"/>
        </w:rPr>
      </w:pPr>
    </w:p>
    <w:p w14:paraId="3D45E2E7" w14:textId="07A14205" w:rsidR="00790A2D" w:rsidRPr="006E370E" w:rsidRDefault="006E370E" w:rsidP="0083512E">
      <w:pPr>
        <w:pStyle w:val="NormalWeb"/>
        <w:shd w:val="clear" w:color="auto" w:fill="FFFFFF"/>
        <w:spacing w:line="318" w:lineRule="atLeast"/>
        <w:rPr>
          <w:rStyle w:val="Strong"/>
          <w:rFonts w:ascii="Arial" w:hAnsi="Arial" w:cs="Arial"/>
          <w:b w:val="0"/>
          <w:color w:val="000000"/>
        </w:rPr>
      </w:pPr>
      <w:r w:rsidRPr="00E718FA">
        <w:rPr>
          <w:rStyle w:val="Strong"/>
          <w:rFonts w:ascii="Arial" w:hAnsi="Arial" w:cs="Arial"/>
          <w:color w:val="000000"/>
          <w:sz w:val="28"/>
          <w:szCs w:val="28"/>
        </w:rPr>
        <w:lastRenderedPageBreak/>
        <w:t>Part 2</w:t>
      </w:r>
      <w:r w:rsidRPr="00E718FA">
        <w:rPr>
          <w:rStyle w:val="Strong"/>
          <w:rFonts w:ascii="Arial" w:hAnsi="Arial" w:cs="Arial"/>
          <w:color w:val="000000"/>
          <w:sz w:val="28"/>
          <w:szCs w:val="28"/>
        </w:rPr>
        <w:br/>
      </w:r>
      <w:r w:rsidR="001062B7">
        <w:rPr>
          <w:rStyle w:val="Strong"/>
          <w:rFonts w:ascii="Arial" w:hAnsi="Arial" w:cs="Arial"/>
          <w:b w:val="0"/>
          <w:color w:val="000000"/>
        </w:rPr>
        <w:t>Below</w:t>
      </w:r>
      <w:r>
        <w:rPr>
          <w:rStyle w:val="Strong"/>
          <w:rFonts w:ascii="Arial" w:hAnsi="Arial" w:cs="Arial"/>
          <w:b w:val="0"/>
          <w:color w:val="000000"/>
        </w:rPr>
        <w:t xml:space="preserve"> is information about one scholarly artic</w:t>
      </w:r>
      <w:r w:rsidR="002D6187">
        <w:rPr>
          <w:rStyle w:val="Strong"/>
          <w:rFonts w:ascii="Arial" w:hAnsi="Arial" w:cs="Arial"/>
          <w:b w:val="0"/>
          <w:color w:val="000000"/>
        </w:rPr>
        <w:t xml:space="preserve">le we retrieved in </w:t>
      </w:r>
      <w:r w:rsidR="002D6187" w:rsidRPr="002D6187">
        <w:rPr>
          <w:rStyle w:val="Strong"/>
          <w:rFonts w:ascii="Arial" w:hAnsi="Arial" w:cs="Arial"/>
          <w:b w:val="0"/>
          <w:i/>
          <w:color w:val="000000"/>
        </w:rPr>
        <w:t>ComAbstracts.</w:t>
      </w:r>
      <w:r>
        <w:rPr>
          <w:rStyle w:val="Strong"/>
          <w:rFonts w:ascii="Arial" w:hAnsi="Arial" w:cs="Arial"/>
          <w:b w:val="0"/>
          <w:color w:val="000000"/>
        </w:rPr>
        <w:t xml:space="preserve"> Answer some questions by reading the abstract (summary) of the</w:t>
      </w:r>
      <w:r w:rsidR="002D6187">
        <w:rPr>
          <w:rStyle w:val="Strong"/>
          <w:rFonts w:ascii="Arial" w:hAnsi="Arial" w:cs="Arial"/>
          <w:b w:val="0"/>
          <w:color w:val="000000"/>
        </w:rPr>
        <w:t xml:space="preserve"> article and/or looking up the full text of the article to get additional information.</w:t>
      </w:r>
    </w:p>
    <w:p w14:paraId="3D1E932E" w14:textId="77777777" w:rsidR="0083512E" w:rsidRPr="0083512E" w:rsidRDefault="0083512E" w:rsidP="0083512E">
      <w:pPr>
        <w:pStyle w:val="NormalWeb"/>
        <w:shd w:val="clear" w:color="auto" w:fill="FFFFFF"/>
        <w:spacing w:line="318" w:lineRule="atLeast"/>
        <w:rPr>
          <w:rFonts w:ascii="Arial" w:hAnsi="Arial" w:cs="Arial"/>
          <w:color w:val="000000"/>
        </w:rPr>
      </w:pPr>
      <w:r w:rsidRPr="0083512E">
        <w:rPr>
          <w:rStyle w:val="Strong"/>
          <w:rFonts w:ascii="Arial" w:hAnsi="Arial" w:cs="Arial"/>
          <w:color w:val="000000"/>
        </w:rPr>
        <w:t>Citation:</w:t>
      </w:r>
      <w:r w:rsidRPr="0083512E">
        <w:rPr>
          <w:rFonts w:ascii="Arial" w:hAnsi="Arial" w:cs="Arial"/>
          <w:color w:val="000000"/>
        </w:rPr>
        <w:br/>
        <w:t xml:space="preserve">Deyo, Jessica, Walt, Price, and Davis, Leah (2011). Rapidly recognizing relationships: Observing speed dating in the south. </w:t>
      </w:r>
      <w:r w:rsidRPr="0083512E">
        <w:rPr>
          <w:rFonts w:ascii="Arial" w:hAnsi="Arial" w:cs="Arial"/>
          <w:i/>
          <w:color w:val="000000"/>
        </w:rPr>
        <w:t>Qualitative Research Reports in Communication</w:t>
      </w:r>
      <w:r w:rsidRPr="0083512E">
        <w:rPr>
          <w:rFonts w:ascii="Arial" w:hAnsi="Arial" w:cs="Arial"/>
          <w:color w:val="000000"/>
        </w:rPr>
        <w:t>. 12 (1), 71-78.</w:t>
      </w:r>
    </w:p>
    <w:p w14:paraId="59012EB1" w14:textId="77777777" w:rsidR="0083512E" w:rsidRPr="0083512E" w:rsidRDefault="0083512E" w:rsidP="0083512E">
      <w:pPr>
        <w:pStyle w:val="NormalWeb"/>
        <w:shd w:val="clear" w:color="auto" w:fill="FFFFFF"/>
        <w:spacing w:line="318" w:lineRule="atLeast"/>
        <w:rPr>
          <w:rFonts w:ascii="Arial" w:hAnsi="Arial" w:cs="Arial"/>
          <w:color w:val="000000"/>
        </w:rPr>
      </w:pPr>
      <w:r w:rsidRPr="0083512E">
        <w:rPr>
          <w:rStyle w:val="Strong"/>
          <w:rFonts w:ascii="Arial" w:hAnsi="Arial" w:cs="Arial"/>
          <w:color w:val="000000"/>
        </w:rPr>
        <w:t>Abstract:</w:t>
      </w:r>
      <w:r w:rsidRPr="0083512E">
        <w:rPr>
          <w:rFonts w:ascii="Arial" w:hAnsi="Arial" w:cs="Arial"/>
          <w:color w:val="000000"/>
        </w:rPr>
        <w:br/>
        <w:t>In today's fast-paced society, speed dating is becoming prevalent as a method of meeting potential partners for an intimate interpersonal relationship. At each event, participants can meet at least 6 potential partners, and quickly determine whether there is a connection that may lead to additional meetings. Through observations of the speed dates, 2 primary themes were established. Participants unconsciously progress through 3 phases of Berger and Calabrese's Uncertainty Reduction Theory gauging compatibility. Second, female participants passively assess the potential relationship, as males tend to dominate the situation. Through further observation and study, researchers can validate these 'thin slices' as an effective method of meeting potential partners and developing intimate relationships.</w:t>
      </w:r>
    </w:p>
    <w:p w14:paraId="192654D5" w14:textId="3B6C356C" w:rsidR="0083418E" w:rsidRPr="0083512E" w:rsidRDefault="002D6187" w:rsidP="0083418E">
      <w:pPr>
        <w:pStyle w:val="ListParagraph"/>
        <w:numPr>
          <w:ilvl w:val="0"/>
          <w:numId w:val="1"/>
        </w:numPr>
        <w:tabs>
          <w:tab w:val="left" w:pos="1290"/>
        </w:tabs>
        <w:rPr>
          <w:rFonts w:ascii="Arial" w:eastAsia="Times New Roman" w:hAnsi="Arial" w:cs="Arial"/>
          <w:sz w:val="24"/>
          <w:szCs w:val="24"/>
        </w:rPr>
      </w:pPr>
      <w:r>
        <w:rPr>
          <w:rFonts w:ascii="Arial" w:hAnsi="Arial" w:cs="Arial"/>
          <w:noProof/>
        </w:rPr>
        <mc:AlternateContent>
          <mc:Choice Requires="wps">
            <w:drawing>
              <wp:anchor distT="0" distB="0" distL="114300" distR="114300" simplePos="0" relativeHeight="251663360" behindDoc="0" locked="0" layoutInCell="1" allowOverlap="1" wp14:anchorId="5D0A0EFF" wp14:editId="126DE63F">
                <wp:simplePos x="0" y="0"/>
                <wp:positionH relativeFrom="column">
                  <wp:posOffset>0</wp:posOffset>
                </wp:positionH>
                <wp:positionV relativeFrom="paragraph">
                  <wp:posOffset>305435</wp:posOffset>
                </wp:positionV>
                <wp:extent cx="6410960" cy="650240"/>
                <wp:effectExtent l="0" t="0" r="0" b="10160"/>
                <wp:wrapSquare wrapText="bothSides"/>
                <wp:docPr id="3" name="Text Box 3"/>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42658FB7" w14:textId="77777777" w:rsidR="002D6187" w:rsidRDefault="002D6187" w:rsidP="002D6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0EFF" id="Text_x0020_Box_x0020_3" o:spid="_x0000_s1029" type="#_x0000_t202" style="position:absolute;left:0;text-align:left;margin-left:0;margin-top:24.05pt;width:504.8pt;height:5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" fillcolor="#bfbfbf [2412]" stroked="f">
                <v:fill color2="#bfbfbf [2412]" rotate="t" angle="-135" colors="0 #d8d8d8;.5 #e6e6e6;1 #f2f2f2" focus="100%" type="gradient"/>
                <v:textbox>
                  <w:txbxContent>
                    <w:p w14:paraId="42658FB7" w14:textId="77777777" w:rsidR="002D6187" w:rsidRDefault="002D6187" w:rsidP="002D6187"/>
                  </w:txbxContent>
                </v:textbox>
                <w10:wrap type="square"/>
              </v:shape>
            </w:pict>
          </mc:Fallback>
        </mc:AlternateContent>
      </w:r>
      <w:r w:rsidR="0083418E" w:rsidRPr="0083512E">
        <w:rPr>
          <w:rFonts w:ascii="Arial" w:eastAsia="Times New Roman" w:hAnsi="Arial" w:cs="Arial"/>
          <w:sz w:val="24"/>
          <w:szCs w:val="24"/>
        </w:rPr>
        <w:t>What theory is being applied in this article?</w:t>
      </w:r>
      <w:r w:rsidR="0083418E" w:rsidRPr="0083512E">
        <w:rPr>
          <w:rFonts w:ascii="Arial" w:eastAsia="Times New Roman" w:hAnsi="Arial" w:cs="Arial"/>
          <w:sz w:val="24"/>
          <w:szCs w:val="24"/>
        </w:rPr>
        <w:br/>
      </w:r>
      <w:r>
        <w:rPr>
          <w:rFonts w:ascii="Arial" w:eastAsia="Times New Roman" w:hAnsi="Arial" w:cs="Arial"/>
          <w:sz w:val="24"/>
          <w:szCs w:val="24"/>
        </w:rPr>
        <w:br/>
      </w:r>
    </w:p>
    <w:p w14:paraId="6E91271F" w14:textId="759C213C" w:rsidR="0083418E" w:rsidRDefault="002D6187" w:rsidP="0083418E">
      <w:pPr>
        <w:pStyle w:val="ListParagraph"/>
        <w:numPr>
          <w:ilvl w:val="0"/>
          <w:numId w:val="1"/>
        </w:numPr>
        <w:tabs>
          <w:tab w:val="left" w:pos="1290"/>
        </w:tabs>
        <w:rPr>
          <w:rFonts w:ascii="Arial" w:eastAsia="Times New Roman" w:hAnsi="Arial" w:cs="Arial"/>
          <w:sz w:val="24"/>
          <w:szCs w:val="24"/>
        </w:rPr>
      </w:pPr>
      <w:r>
        <w:rPr>
          <w:rFonts w:ascii="Arial" w:hAnsi="Arial" w:cs="Arial"/>
          <w:noProof/>
        </w:rPr>
        <mc:AlternateContent>
          <mc:Choice Requires="wps">
            <w:drawing>
              <wp:anchor distT="0" distB="0" distL="114300" distR="114300" simplePos="0" relativeHeight="251665408" behindDoc="0" locked="0" layoutInCell="1" allowOverlap="1" wp14:anchorId="5427857A" wp14:editId="5758C36C">
                <wp:simplePos x="0" y="0"/>
                <wp:positionH relativeFrom="column">
                  <wp:posOffset>0</wp:posOffset>
                </wp:positionH>
                <wp:positionV relativeFrom="paragraph">
                  <wp:posOffset>293370</wp:posOffset>
                </wp:positionV>
                <wp:extent cx="6410960" cy="650240"/>
                <wp:effectExtent l="0" t="0" r="0" b="10160"/>
                <wp:wrapSquare wrapText="bothSides"/>
                <wp:docPr id="5" name="Text Box 5"/>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73E5654E" w14:textId="77777777" w:rsidR="002D6187" w:rsidRDefault="002D6187" w:rsidP="002D6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7857A" id="Text_x0020_Box_x0020_5" o:spid="_x0000_s1030" type="#_x0000_t202" style="position:absolute;left:0;text-align:left;margin-left:0;margin-top:23.1pt;width:504.8pt;height:5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" fillcolor="#bfbfbf [2412]" stroked="f">
                <v:fill color2="#bfbfbf [2412]" rotate="t" angle="-135" colors="0 #d8d8d8;.5 #e6e6e6;1 #f2f2f2" focus="100%" type="gradient"/>
                <v:textbox>
                  <w:txbxContent>
                    <w:p w14:paraId="73E5654E" w14:textId="77777777" w:rsidR="002D6187" w:rsidRDefault="002D6187" w:rsidP="002D6187"/>
                  </w:txbxContent>
                </v:textbox>
                <w10:wrap type="square"/>
              </v:shape>
            </w:pict>
          </mc:Fallback>
        </mc:AlternateContent>
      </w:r>
      <w:r w:rsidR="0083418E" w:rsidRPr="0083512E">
        <w:rPr>
          <w:rFonts w:ascii="Arial" w:eastAsia="Times New Roman" w:hAnsi="Arial" w:cs="Arial"/>
          <w:sz w:val="24"/>
          <w:szCs w:val="24"/>
        </w:rPr>
        <w:t>What or to whom is the theory being applied to?</w:t>
      </w:r>
      <w:r w:rsidR="0083418E" w:rsidRPr="0083512E">
        <w:rPr>
          <w:rFonts w:ascii="Arial" w:eastAsia="Times New Roman" w:hAnsi="Arial" w:cs="Arial"/>
          <w:sz w:val="24"/>
          <w:szCs w:val="24"/>
        </w:rPr>
        <w:br/>
      </w:r>
    </w:p>
    <w:p w14:paraId="01B3EBCB" w14:textId="77777777" w:rsidR="002D6187" w:rsidRPr="0083512E" w:rsidRDefault="002D6187" w:rsidP="002D6187">
      <w:pPr>
        <w:pStyle w:val="ListParagraph"/>
        <w:tabs>
          <w:tab w:val="left" w:pos="1290"/>
        </w:tabs>
        <w:rPr>
          <w:rFonts w:ascii="Arial" w:eastAsia="Times New Roman" w:hAnsi="Arial" w:cs="Arial"/>
          <w:sz w:val="24"/>
          <w:szCs w:val="24"/>
        </w:rPr>
      </w:pPr>
    </w:p>
    <w:p w14:paraId="764FDB58" w14:textId="79D52616" w:rsidR="00B17C3C" w:rsidRDefault="00B17C3C" w:rsidP="0083418E">
      <w:pPr>
        <w:pStyle w:val="ListParagraph"/>
        <w:numPr>
          <w:ilvl w:val="0"/>
          <w:numId w:val="1"/>
        </w:numPr>
        <w:tabs>
          <w:tab w:val="left" w:pos="1290"/>
        </w:tabs>
        <w:rPr>
          <w:rFonts w:ascii="Arial" w:eastAsia="Times New Roman" w:hAnsi="Arial" w:cs="Arial"/>
          <w:sz w:val="24"/>
          <w:szCs w:val="24"/>
        </w:rPr>
      </w:pPr>
      <w:r>
        <w:rPr>
          <w:rFonts w:ascii="Arial" w:hAnsi="Arial" w:cs="Arial"/>
          <w:noProof/>
        </w:rPr>
        <mc:AlternateContent>
          <mc:Choice Requires="wps">
            <w:drawing>
              <wp:anchor distT="0" distB="0" distL="114300" distR="114300" simplePos="0" relativeHeight="251671552" behindDoc="0" locked="0" layoutInCell="1" allowOverlap="1" wp14:anchorId="7AF219B9" wp14:editId="3A7A244B">
                <wp:simplePos x="0" y="0"/>
                <wp:positionH relativeFrom="column">
                  <wp:posOffset>0</wp:posOffset>
                </wp:positionH>
                <wp:positionV relativeFrom="paragraph">
                  <wp:posOffset>520065</wp:posOffset>
                </wp:positionV>
                <wp:extent cx="6410960" cy="650240"/>
                <wp:effectExtent l="0" t="0" r="0" b="10160"/>
                <wp:wrapSquare wrapText="bothSides"/>
                <wp:docPr id="8" name="Text Box 8"/>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1F1F411D" w14:textId="77777777" w:rsidR="00B17C3C" w:rsidRDefault="00B17C3C" w:rsidP="00B17C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219B9" id="Text_x0020_Box_x0020_8" o:spid="_x0000_s1031" type="#_x0000_t202" style="position:absolute;left:0;text-align:left;margin-left:0;margin-top:40.95pt;width:504.8pt;height:5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" fillcolor="#bfbfbf [2412]" stroked="f">
                <v:fill color2="#bfbfbf [2412]" rotate="t" angle="-135" colors="0 #d8d8d8;.5 #e6e6e6;1 #f2f2f2" focus="100%" type="gradient"/>
                <v:textbox>
                  <w:txbxContent>
                    <w:p w14:paraId="1F1F411D" w14:textId="77777777" w:rsidR="00B17C3C" w:rsidRDefault="00B17C3C" w:rsidP="00B17C3C"/>
                  </w:txbxContent>
                </v:textbox>
                <w10:wrap type="square"/>
              </v:shape>
            </w:pict>
          </mc:Fallback>
        </mc:AlternateContent>
      </w:r>
      <w:r w:rsidR="0083418E" w:rsidRPr="0083512E">
        <w:rPr>
          <w:rFonts w:ascii="Arial" w:eastAsia="Times New Roman" w:hAnsi="Arial" w:cs="Arial"/>
          <w:sz w:val="24"/>
          <w:szCs w:val="24"/>
        </w:rPr>
        <w:t xml:space="preserve">What reference is cited in this article (in the </w:t>
      </w:r>
      <w:r w:rsidR="00C90A0F">
        <w:rPr>
          <w:rFonts w:ascii="Arial" w:eastAsia="Times New Roman" w:hAnsi="Arial" w:cs="Arial"/>
          <w:sz w:val="24"/>
          <w:szCs w:val="24"/>
        </w:rPr>
        <w:t>References</w:t>
      </w:r>
      <w:r w:rsidR="0083418E" w:rsidRPr="0083512E">
        <w:rPr>
          <w:rFonts w:ascii="Arial" w:eastAsia="Times New Roman" w:hAnsi="Arial" w:cs="Arial"/>
          <w:sz w:val="24"/>
          <w:szCs w:val="24"/>
        </w:rPr>
        <w:t xml:space="preserve"> section) that </w:t>
      </w:r>
      <w:r>
        <w:rPr>
          <w:rFonts w:ascii="Arial" w:eastAsia="Times New Roman" w:hAnsi="Arial" w:cs="Arial"/>
          <w:sz w:val="24"/>
          <w:szCs w:val="24"/>
        </w:rPr>
        <w:t>was written by the authors of the theory? List the title.</w:t>
      </w:r>
    </w:p>
    <w:p w14:paraId="39CB455F" w14:textId="7C122AA8" w:rsidR="00B17C3C" w:rsidRDefault="00B17C3C" w:rsidP="00F532DA">
      <w:pPr>
        <w:tabs>
          <w:tab w:val="left" w:pos="1290"/>
        </w:tabs>
        <w:ind w:left="360"/>
        <w:rPr>
          <w:rStyle w:val="Strong"/>
          <w:rFonts w:ascii="Arial" w:hAnsi="Arial" w:cs="Arial"/>
          <w:b w:val="0"/>
          <w:color w:val="000000"/>
          <w:sz w:val="24"/>
          <w:szCs w:val="24"/>
        </w:rPr>
      </w:pPr>
      <w:r w:rsidRPr="00E718FA">
        <w:rPr>
          <w:rStyle w:val="Strong"/>
          <w:rFonts w:ascii="Arial" w:hAnsi="Arial" w:cs="Arial"/>
          <w:color w:val="000000"/>
          <w:sz w:val="28"/>
          <w:szCs w:val="28"/>
        </w:rPr>
        <w:lastRenderedPageBreak/>
        <w:t>Part 3</w:t>
      </w:r>
      <w:r w:rsidRPr="00B17C3C">
        <w:rPr>
          <w:rStyle w:val="Strong"/>
          <w:rFonts w:ascii="Arial" w:hAnsi="Arial" w:cs="Arial"/>
          <w:color w:val="000000"/>
          <w:sz w:val="24"/>
          <w:szCs w:val="24"/>
        </w:rPr>
        <w:br/>
      </w:r>
      <w:r w:rsidRPr="00B17C3C">
        <w:rPr>
          <w:rStyle w:val="Strong"/>
          <w:rFonts w:ascii="Arial" w:hAnsi="Arial" w:cs="Arial"/>
          <w:b w:val="0"/>
          <w:color w:val="000000"/>
          <w:sz w:val="24"/>
          <w:szCs w:val="24"/>
        </w:rPr>
        <w:t xml:space="preserve">Find a scholarly article that applies the social penetration theory. </w:t>
      </w:r>
      <w:r w:rsidR="00383477">
        <w:rPr>
          <w:rStyle w:val="Strong"/>
          <w:rFonts w:ascii="Arial" w:hAnsi="Arial" w:cs="Arial"/>
          <w:b w:val="0"/>
          <w:color w:val="000000"/>
          <w:sz w:val="24"/>
          <w:szCs w:val="24"/>
        </w:rPr>
        <w:br/>
      </w:r>
      <w:r>
        <w:rPr>
          <w:rStyle w:val="Strong"/>
          <w:rFonts w:ascii="Arial" w:hAnsi="Arial" w:cs="Arial"/>
          <w:b w:val="0"/>
          <w:color w:val="000000"/>
          <w:sz w:val="24"/>
          <w:szCs w:val="24"/>
        </w:rPr>
        <w:br/>
      </w:r>
      <w:r w:rsidR="00383477">
        <w:rPr>
          <w:rStyle w:val="Strong"/>
          <w:rFonts w:ascii="Arial" w:hAnsi="Arial" w:cs="Arial"/>
          <w:b w:val="0"/>
          <w:color w:val="000000"/>
          <w:sz w:val="24"/>
          <w:szCs w:val="24"/>
        </w:rPr>
        <w:t>1.</w:t>
      </w:r>
      <w:r w:rsidR="00383477">
        <w:rPr>
          <w:rStyle w:val="Strong"/>
          <w:rFonts w:ascii="Arial" w:hAnsi="Arial" w:cs="Arial"/>
          <w:b w:val="0"/>
          <w:color w:val="000000"/>
          <w:sz w:val="24"/>
          <w:szCs w:val="24"/>
        </w:rPr>
        <w:tab/>
      </w:r>
      <w:r w:rsidRPr="00B17C3C">
        <w:rPr>
          <w:rStyle w:val="Strong"/>
          <w:rFonts w:ascii="Arial" w:hAnsi="Arial" w:cs="Arial"/>
          <w:b w:val="0"/>
          <w:color w:val="000000"/>
          <w:sz w:val="24"/>
          <w:szCs w:val="24"/>
        </w:rPr>
        <w:t xml:space="preserve">Go to the Communication Studies LibGuide: </w:t>
      </w:r>
      <w:hyperlink r:id="rId9" w:history="1">
        <w:r w:rsidRPr="00B17C3C">
          <w:rPr>
            <w:rStyle w:val="Hyperlink"/>
            <w:rFonts w:ascii="Arial" w:hAnsi="Arial" w:cs="Arial"/>
            <w:sz w:val="24"/>
            <w:szCs w:val="24"/>
          </w:rPr>
          <w:t>http://libguides.lmu.edu/commstudies</w:t>
        </w:r>
      </w:hyperlink>
      <w:r w:rsidRPr="00B17C3C">
        <w:rPr>
          <w:rStyle w:val="Strong"/>
          <w:rFonts w:ascii="Arial" w:hAnsi="Arial" w:cs="Arial"/>
          <w:b w:val="0"/>
          <w:color w:val="000000"/>
          <w:sz w:val="24"/>
          <w:szCs w:val="24"/>
        </w:rPr>
        <w:t xml:space="preserve">. </w:t>
      </w:r>
      <w:r w:rsidR="00E213EA">
        <w:rPr>
          <w:rStyle w:val="Strong"/>
          <w:rFonts w:ascii="Arial" w:hAnsi="Arial" w:cs="Arial"/>
          <w:b w:val="0"/>
          <w:color w:val="000000"/>
          <w:sz w:val="24"/>
          <w:szCs w:val="24"/>
        </w:rPr>
        <w:br/>
      </w:r>
      <w:r w:rsidR="00383477">
        <w:rPr>
          <w:rStyle w:val="Strong"/>
          <w:rFonts w:ascii="Arial" w:hAnsi="Arial" w:cs="Arial"/>
          <w:b w:val="0"/>
          <w:color w:val="000000"/>
          <w:sz w:val="24"/>
          <w:szCs w:val="24"/>
        </w:rPr>
        <w:t>2.</w:t>
      </w:r>
      <w:r w:rsidR="00383477">
        <w:rPr>
          <w:rStyle w:val="Strong"/>
          <w:rFonts w:ascii="Arial" w:hAnsi="Arial" w:cs="Arial"/>
          <w:b w:val="0"/>
          <w:color w:val="000000"/>
          <w:sz w:val="24"/>
          <w:szCs w:val="24"/>
        </w:rPr>
        <w:tab/>
      </w:r>
      <w:r w:rsidRPr="00B17C3C">
        <w:rPr>
          <w:rStyle w:val="Strong"/>
          <w:rFonts w:ascii="Arial" w:hAnsi="Arial" w:cs="Arial"/>
          <w:b w:val="0"/>
          <w:color w:val="000000"/>
          <w:sz w:val="24"/>
          <w:szCs w:val="24"/>
        </w:rPr>
        <w:t xml:space="preserve">On the “Databases (Articles)” tab, click on ComAbstracts. </w:t>
      </w:r>
      <w:r w:rsidR="00E213EA">
        <w:rPr>
          <w:rStyle w:val="Strong"/>
          <w:rFonts w:ascii="Arial" w:hAnsi="Arial" w:cs="Arial"/>
          <w:b w:val="0"/>
          <w:color w:val="000000"/>
          <w:sz w:val="24"/>
          <w:szCs w:val="24"/>
        </w:rPr>
        <w:br/>
      </w:r>
      <w:r w:rsidR="00383477">
        <w:rPr>
          <w:rStyle w:val="Strong"/>
          <w:rFonts w:ascii="Arial" w:hAnsi="Arial" w:cs="Arial"/>
          <w:b w:val="0"/>
          <w:color w:val="000000"/>
          <w:sz w:val="24"/>
          <w:szCs w:val="24"/>
        </w:rPr>
        <w:t>3.</w:t>
      </w:r>
      <w:r w:rsidR="00383477">
        <w:rPr>
          <w:rStyle w:val="Strong"/>
          <w:rFonts w:ascii="Arial" w:hAnsi="Arial" w:cs="Arial"/>
          <w:b w:val="0"/>
          <w:color w:val="000000"/>
          <w:sz w:val="24"/>
          <w:szCs w:val="24"/>
        </w:rPr>
        <w:tab/>
      </w:r>
      <w:r w:rsidR="00330B5D">
        <w:rPr>
          <w:rStyle w:val="Strong"/>
          <w:rFonts w:ascii="Arial" w:hAnsi="Arial" w:cs="Arial"/>
          <w:b w:val="0"/>
          <w:color w:val="000000"/>
          <w:sz w:val="24"/>
          <w:szCs w:val="24"/>
        </w:rPr>
        <w:t>Once in ComAbstracts, c</w:t>
      </w:r>
      <w:r>
        <w:rPr>
          <w:rStyle w:val="Strong"/>
          <w:rFonts w:ascii="Arial" w:hAnsi="Arial" w:cs="Arial"/>
          <w:b w:val="0"/>
          <w:color w:val="000000"/>
          <w:sz w:val="24"/>
          <w:szCs w:val="24"/>
        </w:rPr>
        <w:t xml:space="preserve">lick the “Subject Search” tab on the right. </w:t>
      </w:r>
      <w:r w:rsidR="00E213EA">
        <w:rPr>
          <w:rStyle w:val="Strong"/>
          <w:rFonts w:ascii="Arial" w:hAnsi="Arial" w:cs="Arial"/>
          <w:b w:val="0"/>
          <w:color w:val="000000"/>
          <w:sz w:val="24"/>
          <w:szCs w:val="24"/>
        </w:rPr>
        <w:br/>
      </w:r>
      <w:r w:rsidR="00383477">
        <w:rPr>
          <w:rStyle w:val="Strong"/>
          <w:rFonts w:ascii="Arial" w:hAnsi="Arial" w:cs="Arial"/>
          <w:b w:val="0"/>
          <w:color w:val="000000"/>
          <w:sz w:val="24"/>
          <w:szCs w:val="24"/>
        </w:rPr>
        <w:t>4.</w:t>
      </w:r>
      <w:r w:rsidR="00383477">
        <w:rPr>
          <w:rStyle w:val="Strong"/>
          <w:rFonts w:ascii="Arial" w:hAnsi="Arial" w:cs="Arial"/>
          <w:b w:val="0"/>
          <w:color w:val="000000"/>
          <w:sz w:val="24"/>
          <w:szCs w:val="24"/>
        </w:rPr>
        <w:tab/>
      </w:r>
      <w:r>
        <w:rPr>
          <w:rStyle w:val="Strong"/>
          <w:rFonts w:ascii="Arial" w:hAnsi="Arial" w:cs="Arial"/>
          <w:b w:val="0"/>
          <w:color w:val="000000"/>
          <w:sz w:val="24"/>
          <w:szCs w:val="24"/>
        </w:rPr>
        <w:t xml:space="preserve">Click the link “Terms related to communication theories and models.” </w:t>
      </w:r>
      <w:r w:rsidR="00E213EA">
        <w:rPr>
          <w:rStyle w:val="Strong"/>
          <w:rFonts w:ascii="Arial" w:hAnsi="Arial" w:cs="Arial"/>
          <w:b w:val="0"/>
          <w:color w:val="000000"/>
          <w:sz w:val="24"/>
          <w:szCs w:val="24"/>
        </w:rPr>
        <w:br/>
      </w:r>
      <w:r w:rsidR="00383477">
        <w:rPr>
          <w:rStyle w:val="Strong"/>
          <w:rFonts w:ascii="Arial" w:hAnsi="Arial" w:cs="Arial"/>
          <w:b w:val="0"/>
          <w:color w:val="000000"/>
          <w:sz w:val="24"/>
          <w:szCs w:val="24"/>
        </w:rPr>
        <w:t>5.</w:t>
      </w:r>
      <w:r w:rsidR="00383477">
        <w:rPr>
          <w:rStyle w:val="Strong"/>
          <w:rFonts w:ascii="Arial" w:hAnsi="Arial" w:cs="Arial"/>
          <w:b w:val="0"/>
          <w:color w:val="000000"/>
          <w:sz w:val="24"/>
          <w:szCs w:val="24"/>
        </w:rPr>
        <w:tab/>
      </w:r>
      <w:r>
        <w:rPr>
          <w:rStyle w:val="Strong"/>
          <w:rFonts w:ascii="Arial" w:hAnsi="Arial" w:cs="Arial"/>
          <w:b w:val="0"/>
          <w:color w:val="000000"/>
          <w:sz w:val="24"/>
          <w:szCs w:val="24"/>
        </w:rPr>
        <w:t>Select the Social Penetration Theory and click submit.</w:t>
      </w:r>
      <w:r w:rsidR="00383477">
        <w:rPr>
          <w:rStyle w:val="Strong"/>
          <w:rFonts w:ascii="Arial" w:hAnsi="Arial" w:cs="Arial"/>
          <w:b w:val="0"/>
          <w:color w:val="000000"/>
          <w:sz w:val="24"/>
          <w:szCs w:val="24"/>
        </w:rPr>
        <w:br/>
      </w:r>
    </w:p>
    <w:p w14:paraId="685799BE" w14:textId="2180FA98" w:rsidR="00652561" w:rsidRPr="00652561" w:rsidRDefault="00B17C3C" w:rsidP="00652561">
      <w:pPr>
        <w:pStyle w:val="ListParagraph"/>
        <w:numPr>
          <w:ilvl w:val="0"/>
          <w:numId w:val="3"/>
        </w:numPr>
        <w:tabs>
          <w:tab w:val="left" w:pos="1290"/>
        </w:tabs>
        <w:rPr>
          <w:rFonts w:ascii="Arial" w:eastAsia="Times New Roman" w:hAnsi="Arial" w:cs="Arial"/>
          <w:sz w:val="24"/>
          <w:szCs w:val="24"/>
        </w:rPr>
      </w:pPr>
      <w:r w:rsidRPr="00652561">
        <w:rPr>
          <w:rFonts w:ascii="Arial" w:eastAsia="Times New Roman" w:hAnsi="Arial" w:cs="Arial"/>
          <w:sz w:val="24"/>
          <w:szCs w:val="24"/>
        </w:rPr>
        <w:t xml:space="preserve">What </w:t>
      </w:r>
      <w:r w:rsidR="00652561" w:rsidRPr="00652561">
        <w:rPr>
          <w:rFonts w:ascii="Arial" w:eastAsia="Times New Roman" w:hAnsi="Arial" w:cs="Arial"/>
          <w:sz w:val="24"/>
          <w:szCs w:val="24"/>
        </w:rPr>
        <w:t>article did you choose? List the title here.</w:t>
      </w:r>
    </w:p>
    <w:p w14:paraId="5E18586D" w14:textId="3EA97D01" w:rsidR="00652561" w:rsidRDefault="00652561" w:rsidP="00B17C3C">
      <w:pPr>
        <w:tabs>
          <w:tab w:val="left" w:pos="1290"/>
        </w:tabs>
        <w:rPr>
          <w:rFonts w:ascii="Arial" w:eastAsia="Times New Roman" w:hAnsi="Arial" w:cs="Arial"/>
          <w:sz w:val="24"/>
          <w:szCs w:val="24"/>
        </w:rPr>
      </w:pPr>
      <w:r>
        <w:rPr>
          <w:rFonts w:ascii="Arial" w:hAnsi="Arial" w:cs="Arial"/>
          <w:noProof/>
        </w:rPr>
        <mc:AlternateContent>
          <mc:Choice Requires="wps">
            <w:drawing>
              <wp:anchor distT="0" distB="0" distL="114300" distR="114300" simplePos="0" relativeHeight="251673600" behindDoc="0" locked="0" layoutInCell="1" allowOverlap="1" wp14:anchorId="072D5DBE" wp14:editId="2B9E2811">
                <wp:simplePos x="0" y="0"/>
                <wp:positionH relativeFrom="column">
                  <wp:posOffset>0</wp:posOffset>
                </wp:positionH>
                <wp:positionV relativeFrom="paragraph">
                  <wp:posOffset>144780</wp:posOffset>
                </wp:positionV>
                <wp:extent cx="6410960" cy="650240"/>
                <wp:effectExtent l="0" t="0" r="0" b="10160"/>
                <wp:wrapSquare wrapText="bothSides"/>
                <wp:docPr id="9" name="Text Box 9"/>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15250686" w14:textId="77777777" w:rsidR="00652561" w:rsidRDefault="00652561" w:rsidP="00652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D5DBE" id="Text_x0020_Box_x0020_9" o:spid="_x0000_s1032" type="#_x0000_t202" style="position:absolute;margin-left:0;margin-top:11.4pt;width:504.8pt;height:5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" fillcolor="#bfbfbf [2412]" stroked="f">
                <v:fill color2="#bfbfbf [2412]" rotate="t" angle="-135" colors="0 #d8d8d8;.5 #e6e6e6;1 #f2f2f2" focus="100%" type="gradient"/>
                <v:textbox>
                  <w:txbxContent>
                    <w:p w14:paraId="15250686" w14:textId="77777777" w:rsidR="00652561" w:rsidRDefault="00652561" w:rsidP="00652561"/>
                  </w:txbxContent>
                </v:textbox>
                <w10:wrap type="square"/>
              </v:shape>
            </w:pict>
          </mc:Fallback>
        </mc:AlternateContent>
      </w:r>
    </w:p>
    <w:p w14:paraId="22972DAB" w14:textId="09897E4D" w:rsidR="0083418E" w:rsidRPr="00652561" w:rsidRDefault="00652561" w:rsidP="00652561">
      <w:pPr>
        <w:pStyle w:val="ListParagraph"/>
        <w:numPr>
          <w:ilvl w:val="0"/>
          <w:numId w:val="3"/>
        </w:numPr>
        <w:tabs>
          <w:tab w:val="left" w:pos="1290"/>
        </w:tabs>
        <w:rPr>
          <w:rFonts w:ascii="Arial" w:eastAsia="Times New Roman" w:hAnsi="Arial" w:cs="Arial"/>
          <w:sz w:val="24"/>
          <w:szCs w:val="24"/>
        </w:rPr>
      </w:pPr>
      <w:r>
        <w:rPr>
          <w:rFonts w:ascii="Arial" w:hAnsi="Arial" w:cs="Arial"/>
          <w:noProof/>
        </w:rPr>
        <mc:AlternateContent>
          <mc:Choice Requires="wps">
            <w:drawing>
              <wp:anchor distT="0" distB="0" distL="114300" distR="114300" simplePos="0" relativeHeight="251669504" behindDoc="0" locked="0" layoutInCell="1" allowOverlap="1" wp14:anchorId="4BE255C9" wp14:editId="1B64EA9E">
                <wp:simplePos x="0" y="0"/>
                <wp:positionH relativeFrom="column">
                  <wp:posOffset>0</wp:posOffset>
                </wp:positionH>
                <wp:positionV relativeFrom="paragraph">
                  <wp:posOffset>648335</wp:posOffset>
                </wp:positionV>
                <wp:extent cx="6410960" cy="228854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6410960" cy="22885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190842A8" w14:textId="77777777" w:rsidR="002D6187" w:rsidRDefault="002D6187" w:rsidP="002D6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255C9" id="Text_x0020_Box_x0020_7" o:spid="_x0000_s1033" type="#_x0000_t202" style="position:absolute;left:0;text-align:left;margin-left:0;margin-top:51.05pt;width:504.8pt;height:18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" fillcolor="#bfbfbf [2412]" stroked="f">
                <v:fill color2="#bfbfbf [2412]" rotate="t" angle="-135" colors="0 #d8d8d8;.5 #e6e6e6;1 #f2f2f2" focus="100%" type="gradient"/>
                <v:textbox>
                  <w:txbxContent>
                    <w:p w14:paraId="190842A8" w14:textId="77777777" w:rsidR="002D6187" w:rsidRDefault="002D6187" w:rsidP="002D6187"/>
                  </w:txbxContent>
                </v:textbox>
                <w10:wrap type="square"/>
              </v:shape>
            </w:pict>
          </mc:Fallback>
        </mc:AlternateContent>
      </w:r>
      <w:r w:rsidR="0083418E" w:rsidRPr="00652561">
        <w:rPr>
          <w:rFonts w:ascii="Arial" w:eastAsia="Times New Roman" w:hAnsi="Arial" w:cs="Arial"/>
          <w:sz w:val="24"/>
          <w:szCs w:val="24"/>
        </w:rPr>
        <w:t>Cite this article in APA sty</w:t>
      </w:r>
      <w:r w:rsidR="002D6187" w:rsidRPr="00652561">
        <w:rPr>
          <w:rFonts w:ascii="Arial" w:eastAsia="Times New Roman" w:hAnsi="Arial" w:cs="Arial"/>
          <w:sz w:val="24"/>
          <w:szCs w:val="24"/>
        </w:rPr>
        <w:t>le (Hint: Look it up in Google Scholar and click on “cite” or click on the “Cite Sources” section of the LibGuide to go to Owl Purdue and see examples</w:t>
      </w:r>
      <w:r>
        <w:rPr>
          <w:rFonts w:ascii="Arial" w:eastAsia="Times New Roman" w:hAnsi="Arial" w:cs="Arial"/>
          <w:sz w:val="24"/>
          <w:szCs w:val="24"/>
        </w:rPr>
        <w:t xml:space="preserve"> of articles cited</w:t>
      </w:r>
      <w:r w:rsidR="002D6187" w:rsidRPr="00652561">
        <w:rPr>
          <w:rFonts w:ascii="Arial" w:eastAsia="Times New Roman" w:hAnsi="Arial" w:cs="Arial"/>
          <w:sz w:val="24"/>
          <w:szCs w:val="24"/>
        </w:rPr>
        <w:t>)</w:t>
      </w:r>
    </w:p>
    <w:p w14:paraId="6E697AEC" w14:textId="2C35DF6C" w:rsidR="002D6187" w:rsidRDefault="002D6187" w:rsidP="002D6187">
      <w:pPr>
        <w:pStyle w:val="ListParagraph"/>
        <w:tabs>
          <w:tab w:val="left" w:pos="1290"/>
        </w:tabs>
        <w:rPr>
          <w:rFonts w:ascii="Arial" w:eastAsia="Times New Roman" w:hAnsi="Arial" w:cs="Arial"/>
          <w:sz w:val="24"/>
          <w:szCs w:val="24"/>
        </w:rPr>
      </w:pPr>
    </w:p>
    <w:p w14:paraId="6EB8E42C" w14:textId="77777777" w:rsidR="00E213EA" w:rsidRDefault="00E213EA" w:rsidP="00E213EA">
      <w:pPr>
        <w:tabs>
          <w:tab w:val="left" w:pos="1290"/>
        </w:tabs>
        <w:rPr>
          <w:rStyle w:val="Strong"/>
          <w:rFonts w:ascii="Arial" w:hAnsi="Arial" w:cs="Arial"/>
          <w:color w:val="000000"/>
          <w:sz w:val="24"/>
          <w:szCs w:val="24"/>
        </w:rPr>
      </w:pPr>
    </w:p>
    <w:p w14:paraId="2E9E0B71" w14:textId="77777777" w:rsidR="00542C5B" w:rsidRDefault="00542C5B" w:rsidP="00E213EA">
      <w:pPr>
        <w:tabs>
          <w:tab w:val="left" w:pos="1290"/>
        </w:tabs>
        <w:rPr>
          <w:rStyle w:val="Strong"/>
          <w:rFonts w:ascii="Arial" w:hAnsi="Arial" w:cs="Arial"/>
          <w:color w:val="000000"/>
          <w:sz w:val="24"/>
          <w:szCs w:val="24"/>
        </w:rPr>
      </w:pPr>
    </w:p>
    <w:p w14:paraId="0029AA86" w14:textId="77777777" w:rsidR="00542C5B" w:rsidRDefault="00542C5B" w:rsidP="00E213EA">
      <w:pPr>
        <w:tabs>
          <w:tab w:val="left" w:pos="1290"/>
        </w:tabs>
        <w:rPr>
          <w:rStyle w:val="Strong"/>
          <w:rFonts w:ascii="Arial" w:hAnsi="Arial" w:cs="Arial"/>
          <w:color w:val="000000"/>
          <w:sz w:val="24"/>
          <w:szCs w:val="24"/>
        </w:rPr>
      </w:pPr>
    </w:p>
    <w:p w14:paraId="3C3B5A5D" w14:textId="26266390" w:rsidR="00F532DA" w:rsidRDefault="00F532DA">
      <w:pPr>
        <w:rPr>
          <w:rStyle w:val="Strong"/>
          <w:rFonts w:ascii="Arial" w:hAnsi="Arial" w:cs="Arial"/>
          <w:color w:val="000000"/>
          <w:sz w:val="24"/>
          <w:szCs w:val="24"/>
        </w:rPr>
      </w:pPr>
      <w:r>
        <w:rPr>
          <w:rStyle w:val="Strong"/>
          <w:rFonts w:ascii="Arial" w:hAnsi="Arial" w:cs="Arial"/>
          <w:color w:val="000000"/>
          <w:sz w:val="24"/>
          <w:szCs w:val="24"/>
        </w:rPr>
        <w:br w:type="page"/>
      </w:r>
    </w:p>
    <w:p w14:paraId="6C5C51E1" w14:textId="6F28675C" w:rsidR="00E213EA" w:rsidRPr="00542C5B" w:rsidRDefault="00E213EA" w:rsidP="00F532DA">
      <w:pPr>
        <w:tabs>
          <w:tab w:val="left" w:pos="1290"/>
        </w:tabs>
        <w:ind w:left="720"/>
        <w:rPr>
          <w:rStyle w:val="Strong"/>
          <w:rFonts w:ascii="Arial" w:eastAsia="Times New Roman" w:hAnsi="Arial" w:cs="Arial"/>
          <w:b w:val="0"/>
          <w:bCs w:val="0"/>
          <w:sz w:val="24"/>
          <w:szCs w:val="24"/>
        </w:rPr>
      </w:pPr>
      <w:r w:rsidRPr="00E718FA">
        <w:rPr>
          <w:rStyle w:val="Strong"/>
          <w:rFonts w:ascii="Arial" w:hAnsi="Arial" w:cs="Arial"/>
          <w:color w:val="000000"/>
          <w:sz w:val="28"/>
          <w:szCs w:val="28"/>
        </w:rPr>
        <w:lastRenderedPageBreak/>
        <w:t>Part 4</w:t>
      </w:r>
      <w:r w:rsidRPr="00E718FA">
        <w:rPr>
          <w:rStyle w:val="Strong"/>
          <w:rFonts w:ascii="Arial" w:hAnsi="Arial" w:cs="Arial"/>
          <w:color w:val="000000"/>
          <w:sz w:val="28"/>
          <w:szCs w:val="28"/>
        </w:rPr>
        <w:br/>
      </w:r>
      <w:r w:rsidRPr="00542C5B">
        <w:rPr>
          <w:rStyle w:val="Strong"/>
          <w:rFonts w:ascii="Arial" w:hAnsi="Arial" w:cs="Arial"/>
          <w:b w:val="0"/>
          <w:color w:val="000000"/>
          <w:sz w:val="24"/>
          <w:szCs w:val="24"/>
        </w:rPr>
        <w:t xml:space="preserve">Find a scholarly article about a topic related to organizational communication. </w:t>
      </w:r>
      <w:r w:rsidR="00383477">
        <w:rPr>
          <w:rStyle w:val="Strong"/>
          <w:rFonts w:ascii="Arial" w:hAnsi="Arial" w:cs="Arial"/>
          <w:b w:val="0"/>
          <w:color w:val="000000"/>
          <w:sz w:val="24"/>
          <w:szCs w:val="24"/>
        </w:rPr>
        <w:br/>
      </w:r>
      <w:r w:rsidRPr="00542C5B">
        <w:rPr>
          <w:rStyle w:val="Strong"/>
          <w:rFonts w:ascii="Arial" w:hAnsi="Arial" w:cs="Arial"/>
          <w:b w:val="0"/>
          <w:color w:val="000000"/>
          <w:sz w:val="24"/>
          <w:szCs w:val="24"/>
        </w:rPr>
        <w:br/>
      </w:r>
      <w:r w:rsidR="00383477">
        <w:rPr>
          <w:rStyle w:val="Strong"/>
          <w:rFonts w:ascii="Arial" w:hAnsi="Arial" w:cs="Arial"/>
          <w:b w:val="0"/>
          <w:color w:val="000000"/>
          <w:sz w:val="24"/>
          <w:szCs w:val="24"/>
        </w:rPr>
        <w:t>1.</w:t>
      </w:r>
      <w:r w:rsidR="00383477">
        <w:rPr>
          <w:rStyle w:val="Strong"/>
          <w:rFonts w:ascii="Arial" w:hAnsi="Arial" w:cs="Arial"/>
          <w:b w:val="0"/>
          <w:color w:val="000000"/>
          <w:sz w:val="24"/>
          <w:szCs w:val="24"/>
        </w:rPr>
        <w:tab/>
      </w:r>
      <w:r w:rsidRPr="00542C5B">
        <w:rPr>
          <w:rStyle w:val="Strong"/>
          <w:rFonts w:ascii="Arial" w:hAnsi="Arial" w:cs="Arial"/>
          <w:b w:val="0"/>
          <w:color w:val="000000"/>
          <w:sz w:val="24"/>
          <w:szCs w:val="24"/>
        </w:rPr>
        <w:t xml:space="preserve">Go to the Communication Studies LibGuide: </w:t>
      </w:r>
      <w:hyperlink r:id="rId10" w:history="1">
        <w:r w:rsidRPr="00542C5B">
          <w:rPr>
            <w:rStyle w:val="Hyperlink"/>
            <w:rFonts w:ascii="Arial" w:hAnsi="Arial" w:cs="Arial"/>
            <w:sz w:val="24"/>
            <w:szCs w:val="24"/>
          </w:rPr>
          <w:t>http://libguides.lmu.edu/commstudies</w:t>
        </w:r>
      </w:hyperlink>
      <w:r w:rsidRPr="00542C5B">
        <w:rPr>
          <w:rStyle w:val="Strong"/>
          <w:rFonts w:ascii="Arial" w:hAnsi="Arial" w:cs="Arial"/>
          <w:b w:val="0"/>
          <w:color w:val="000000"/>
          <w:sz w:val="24"/>
          <w:szCs w:val="24"/>
        </w:rPr>
        <w:t xml:space="preserve">. </w:t>
      </w:r>
      <w:r w:rsidRPr="00542C5B">
        <w:rPr>
          <w:rStyle w:val="Strong"/>
          <w:rFonts w:ascii="Arial" w:hAnsi="Arial" w:cs="Arial"/>
          <w:b w:val="0"/>
          <w:color w:val="000000"/>
          <w:sz w:val="24"/>
          <w:szCs w:val="24"/>
        </w:rPr>
        <w:br/>
      </w:r>
      <w:r w:rsidR="00383477">
        <w:rPr>
          <w:rStyle w:val="Strong"/>
          <w:rFonts w:ascii="Arial" w:hAnsi="Arial" w:cs="Arial"/>
          <w:b w:val="0"/>
          <w:color w:val="000000"/>
          <w:sz w:val="24"/>
          <w:szCs w:val="24"/>
        </w:rPr>
        <w:t>2.</w:t>
      </w:r>
      <w:r w:rsidR="00383477">
        <w:rPr>
          <w:rStyle w:val="Strong"/>
          <w:rFonts w:ascii="Arial" w:hAnsi="Arial" w:cs="Arial"/>
          <w:b w:val="0"/>
          <w:color w:val="000000"/>
          <w:sz w:val="24"/>
          <w:szCs w:val="24"/>
        </w:rPr>
        <w:tab/>
      </w:r>
      <w:r w:rsidR="0000337E">
        <w:rPr>
          <w:rStyle w:val="Strong"/>
          <w:rFonts w:ascii="Arial" w:hAnsi="Arial" w:cs="Arial"/>
          <w:b w:val="0"/>
          <w:color w:val="000000"/>
          <w:sz w:val="24"/>
          <w:szCs w:val="24"/>
        </w:rPr>
        <w:t>From</w:t>
      </w:r>
      <w:r w:rsidRPr="00542C5B">
        <w:rPr>
          <w:rStyle w:val="Strong"/>
          <w:rFonts w:ascii="Arial" w:hAnsi="Arial" w:cs="Arial"/>
          <w:b w:val="0"/>
          <w:color w:val="000000"/>
          <w:sz w:val="24"/>
          <w:szCs w:val="24"/>
        </w:rPr>
        <w:t xml:space="preserve"> the “Databases (Articles)” tab, click on ComAbstracts. </w:t>
      </w:r>
      <w:r w:rsidRPr="00542C5B">
        <w:rPr>
          <w:rStyle w:val="Strong"/>
          <w:rFonts w:ascii="Arial" w:hAnsi="Arial" w:cs="Arial"/>
          <w:b w:val="0"/>
          <w:color w:val="000000"/>
          <w:sz w:val="24"/>
          <w:szCs w:val="24"/>
        </w:rPr>
        <w:br/>
      </w:r>
      <w:r w:rsidR="00383477">
        <w:rPr>
          <w:rStyle w:val="Strong"/>
          <w:rFonts w:ascii="Arial" w:hAnsi="Arial" w:cs="Arial"/>
          <w:b w:val="0"/>
          <w:color w:val="000000"/>
          <w:sz w:val="24"/>
          <w:szCs w:val="24"/>
        </w:rPr>
        <w:t>3.</w:t>
      </w:r>
      <w:r w:rsidR="00383477">
        <w:rPr>
          <w:rStyle w:val="Strong"/>
          <w:rFonts w:ascii="Arial" w:hAnsi="Arial" w:cs="Arial"/>
          <w:b w:val="0"/>
          <w:color w:val="000000"/>
          <w:sz w:val="24"/>
          <w:szCs w:val="24"/>
        </w:rPr>
        <w:tab/>
      </w:r>
      <w:r w:rsidR="00330B5D">
        <w:rPr>
          <w:rStyle w:val="Strong"/>
          <w:rFonts w:ascii="Arial" w:hAnsi="Arial" w:cs="Arial"/>
          <w:b w:val="0"/>
          <w:color w:val="000000"/>
          <w:sz w:val="24"/>
          <w:szCs w:val="24"/>
        </w:rPr>
        <w:t>Once in ComAbstracts- c</w:t>
      </w:r>
      <w:r w:rsidRPr="00542C5B">
        <w:rPr>
          <w:rStyle w:val="Strong"/>
          <w:rFonts w:ascii="Arial" w:hAnsi="Arial" w:cs="Arial"/>
          <w:b w:val="0"/>
          <w:color w:val="000000"/>
          <w:sz w:val="24"/>
          <w:szCs w:val="24"/>
        </w:rPr>
        <w:t xml:space="preserve">lick the “Subject Search” tab on the right. </w:t>
      </w:r>
      <w:r w:rsidRPr="00542C5B">
        <w:rPr>
          <w:rStyle w:val="Strong"/>
          <w:rFonts w:ascii="Arial" w:hAnsi="Arial" w:cs="Arial"/>
          <w:b w:val="0"/>
          <w:color w:val="000000"/>
          <w:sz w:val="24"/>
          <w:szCs w:val="24"/>
        </w:rPr>
        <w:br/>
      </w:r>
      <w:r w:rsidR="00383477">
        <w:rPr>
          <w:rStyle w:val="Strong"/>
          <w:rFonts w:ascii="Arial" w:hAnsi="Arial" w:cs="Arial"/>
          <w:b w:val="0"/>
          <w:color w:val="000000"/>
          <w:sz w:val="24"/>
          <w:szCs w:val="24"/>
        </w:rPr>
        <w:t>4.</w:t>
      </w:r>
      <w:r w:rsidR="00383477">
        <w:rPr>
          <w:rStyle w:val="Strong"/>
          <w:rFonts w:ascii="Arial" w:hAnsi="Arial" w:cs="Arial"/>
          <w:b w:val="0"/>
          <w:color w:val="000000"/>
          <w:sz w:val="24"/>
          <w:szCs w:val="24"/>
        </w:rPr>
        <w:tab/>
      </w:r>
      <w:r w:rsidRPr="00542C5B">
        <w:rPr>
          <w:rStyle w:val="Strong"/>
          <w:rFonts w:ascii="Arial" w:hAnsi="Arial" w:cs="Arial"/>
          <w:b w:val="0"/>
          <w:color w:val="000000"/>
          <w:sz w:val="24"/>
          <w:szCs w:val="24"/>
        </w:rPr>
        <w:t>Click “Context of work, business, public relations, etc.” and select your topic.</w:t>
      </w:r>
      <w:r w:rsidR="00542C5B" w:rsidRPr="00542C5B">
        <w:rPr>
          <w:rStyle w:val="Strong"/>
          <w:rFonts w:ascii="Arial" w:hAnsi="Arial" w:cs="Arial"/>
          <w:b w:val="0"/>
          <w:color w:val="000000"/>
          <w:sz w:val="24"/>
          <w:szCs w:val="24"/>
        </w:rPr>
        <w:t xml:space="preserve"> </w:t>
      </w:r>
      <w:r w:rsidR="00FE0705">
        <w:rPr>
          <w:rStyle w:val="Strong"/>
          <w:rFonts w:ascii="Arial" w:hAnsi="Arial" w:cs="Arial"/>
          <w:b w:val="0"/>
          <w:color w:val="000000"/>
          <w:sz w:val="24"/>
          <w:szCs w:val="24"/>
        </w:rPr>
        <w:br/>
      </w:r>
      <w:r w:rsidR="00383477">
        <w:rPr>
          <w:rStyle w:val="Strong"/>
          <w:rFonts w:ascii="Arial" w:hAnsi="Arial" w:cs="Arial"/>
          <w:b w:val="0"/>
          <w:color w:val="000000"/>
          <w:sz w:val="24"/>
          <w:szCs w:val="24"/>
        </w:rPr>
        <w:t>5.</w:t>
      </w:r>
      <w:r w:rsidR="00383477">
        <w:rPr>
          <w:rStyle w:val="Strong"/>
          <w:rFonts w:ascii="Arial" w:hAnsi="Arial" w:cs="Arial"/>
          <w:b w:val="0"/>
          <w:color w:val="000000"/>
          <w:sz w:val="24"/>
          <w:szCs w:val="24"/>
        </w:rPr>
        <w:tab/>
      </w:r>
      <w:r w:rsidR="00542C5B" w:rsidRPr="00542C5B">
        <w:rPr>
          <w:rStyle w:val="Strong"/>
          <w:rFonts w:ascii="Arial" w:hAnsi="Arial" w:cs="Arial"/>
          <w:b w:val="0"/>
          <w:color w:val="000000"/>
          <w:sz w:val="24"/>
          <w:szCs w:val="24"/>
        </w:rPr>
        <w:t>Click submit.</w:t>
      </w:r>
    </w:p>
    <w:p w14:paraId="1904E89B" w14:textId="74F6A279" w:rsidR="00E213EA" w:rsidRPr="00652561" w:rsidRDefault="00E213EA" w:rsidP="00E213EA">
      <w:pPr>
        <w:pStyle w:val="ListParagraph"/>
        <w:tabs>
          <w:tab w:val="left" w:pos="1290"/>
        </w:tabs>
        <w:rPr>
          <w:rFonts w:ascii="Arial" w:eastAsia="Times New Roman" w:hAnsi="Arial" w:cs="Arial"/>
          <w:sz w:val="24"/>
          <w:szCs w:val="24"/>
        </w:rPr>
      </w:pPr>
      <w:r>
        <w:rPr>
          <w:rStyle w:val="Strong"/>
          <w:rFonts w:ascii="Arial" w:hAnsi="Arial" w:cs="Arial"/>
          <w:b w:val="0"/>
          <w:color w:val="000000"/>
          <w:sz w:val="24"/>
          <w:szCs w:val="24"/>
        </w:rPr>
        <w:br/>
      </w:r>
      <w:r>
        <w:rPr>
          <w:rFonts w:ascii="Arial" w:eastAsia="Times New Roman" w:hAnsi="Arial" w:cs="Arial"/>
          <w:sz w:val="24"/>
          <w:szCs w:val="24"/>
        </w:rPr>
        <w:t>1.</w:t>
      </w:r>
      <w:r>
        <w:rPr>
          <w:rFonts w:ascii="Arial" w:eastAsia="Times New Roman" w:hAnsi="Arial" w:cs="Arial"/>
          <w:sz w:val="24"/>
          <w:szCs w:val="24"/>
        </w:rPr>
        <w:tab/>
      </w:r>
      <w:r w:rsidRPr="00652561">
        <w:rPr>
          <w:rFonts w:ascii="Arial" w:eastAsia="Times New Roman" w:hAnsi="Arial" w:cs="Arial"/>
          <w:sz w:val="24"/>
          <w:szCs w:val="24"/>
        </w:rPr>
        <w:t>What article did you choose? List the title here.</w:t>
      </w:r>
      <w:r w:rsidR="00542C5B">
        <w:rPr>
          <w:rFonts w:ascii="Arial" w:eastAsia="Times New Roman" w:hAnsi="Arial" w:cs="Arial"/>
          <w:sz w:val="24"/>
          <w:szCs w:val="24"/>
        </w:rPr>
        <w:br/>
      </w:r>
      <w:r w:rsidR="00542C5B">
        <w:rPr>
          <w:rFonts w:ascii="Arial" w:hAnsi="Arial" w:cs="Arial"/>
          <w:noProof/>
        </w:rPr>
        <mc:AlternateContent>
          <mc:Choice Requires="wps">
            <w:drawing>
              <wp:anchor distT="0" distB="0" distL="114300" distR="114300" simplePos="0" relativeHeight="251675648" behindDoc="0" locked="0" layoutInCell="1" allowOverlap="1" wp14:anchorId="34C3F6B1" wp14:editId="5CDBB78B">
                <wp:simplePos x="0" y="0"/>
                <wp:positionH relativeFrom="column">
                  <wp:posOffset>0</wp:posOffset>
                </wp:positionH>
                <wp:positionV relativeFrom="paragraph">
                  <wp:posOffset>669925</wp:posOffset>
                </wp:positionV>
                <wp:extent cx="6410960" cy="650240"/>
                <wp:effectExtent l="0" t="0" r="0" b="10160"/>
                <wp:wrapSquare wrapText="bothSides"/>
                <wp:docPr id="10" name="Text Box 10"/>
                <wp:cNvGraphicFramePr/>
                <a:graphic xmlns:a="http://schemas.openxmlformats.org/drawingml/2006/main">
                  <a:graphicData uri="http://schemas.microsoft.com/office/word/2010/wordprocessingShape">
                    <wps:wsp>
                      <wps:cNvSpPr txBox="1"/>
                      <wps:spPr>
                        <a:xfrm>
                          <a:off x="0" y="0"/>
                          <a:ext cx="6410960" cy="650240"/>
                        </a:xfrm>
                        <a:prstGeom prst="rect">
                          <a:avLst/>
                        </a:prstGeom>
                        <a:gradFill flip="none" rotWithShape="1">
                          <a:gsLst>
                            <a:gs pos="0">
                              <a:schemeClr val="bg1">
                                <a:lumMod val="75000"/>
                                <a:tint val="66000"/>
                                <a:satMod val="160000"/>
                              </a:schemeClr>
                            </a:gs>
                            <a:gs pos="50000">
                              <a:schemeClr val="bg1">
                                <a:lumMod val="75000"/>
                                <a:tint val="44500"/>
                                <a:satMod val="160000"/>
                              </a:schemeClr>
                            </a:gs>
                            <a:gs pos="100000">
                              <a:schemeClr val="bg1">
                                <a:lumMod val="75000"/>
                                <a:tint val="23500"/>
                                <a:satMod val="160000"/>
                              </a:schemeClr>
                            </a:gs>
                          </a:gsLst>
                          <a:lin ang="2700000" scaled="1"/>
                          <a:tileRect/>
                        </a:gradFill>
                        <a:ln>
                          <a:noFill/>
                        </a:ln>
                        <a:effectLst/>
                      </wps:spPr>
                      <wps:style>
                        <a:lnRef idx="0">
                          <a:schemeClr val="accent1"/>
                        </a:lnRef>
                        <a:fillRef idx="0">
                          <a:schemeClr val="accent1"/>
                        </a:fillRef>
                        <a:effectRef idx="0">
                          <a:schemeClr val="accent1"/>
                        </a:effectRef>
                        <a:fontRef idx="minor">
                          <a:schemeClr val="dk1"/>
                        </a:fontRef>
                      </wps:style>
                      <wps:txbx>
                        <w:txbxContent>
                          <w:p w14:paraId="5A8D7DA9" w14:textId="77777777" w:rsidR="00542C5B" w:rsidRDefault="00542C5B" w:rsidP="00542C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3F6B1" id="Text_x0020_Box_x0020_10" o:spid="_x0000_s1034" type="#_x0000_t202" style="position:absolute;left:0;text-align:left;margin-left:0;margin-top:52.75pt;width:504.8pt;height:5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" fillcolor="#bfbfbf [2412]" stroked="f">
                <v:fill color2="#bfbfbf [2412]" rotate="t" angle="-135" colors="0 #d8d8d8;.5 #e6e6e6;1 #f2f2f2" focus="100%" type="gradient"/>
                <v:textbox>
                  <w:txbxContent>
                    <w:p w14:paraId="5A8D7DA9" w14:textId="77777777" w:rsidR="00542C5B" w:rsidRDefault="00542C5B" w:rsidP="00542C5B"/>
                  </w:txbxContent>
                </v:textbox>
                <w10:wrap type="square"/>
              </v:shape>
            </w:pict>
          </mc:Fallback>
        </mc:AlternateContent>
      </w:r>
    </w:p>
    <w:p w14:paraId="0F3E7D1E" w14:textId="60D2FB70" w:rsidR="00E213EA" w:rsidRDefault="00E213EA" w:rsidP="00E213EA">
      <w:pPr>
        <w:tabs>
          <w:tab w:val="left" w:pos="1290"/>
        </w:tabs>
        <w:rPr>
          <w:rStyle w:val="Strong"/>
          <w:rFonts w:ascii="Arial" w:hAnsi="Arial" w:cs="Arial"/>
          <w:b w:val="0"/>
          <w:color w:val="000000"/>
          <w:sz w:val="24"/>
          <w:szCs w:val="24"/>
        </w:rPr>
      </w:pPr>
      <w:r>
        <w:rPr>
          <w:rStyle w:val="Strong"/>
          <w:rFonts w:ascii="Arial" w:hAnsi="Arial" w:cs="Arial"/>
          <w:b w:val="0"/>
          <w:color w:val="000000"/>
          <w:sz w:val="24"/>
          <w:szCs w:val="24"/>
        </w:rPr>
        <w:br/>
      </w:r>
    </w:p>
    <w:p w14:paraId="107FFC8C" w14:textId="6FB5099B" w:rsidR="002D6187" w:rsidRPr="00E213EA" w:rsidRDefault="002D6187" w:rsidP="00E213EA">
      <w:pPr>
        <w:tabs>
          <w:tab w:val="left" w:pos="1290"/>
        </w:tabs>
        <w:rPr>
          <w:rFonts w:ascii="Arial" w:eastAsia="Times New Roman" w:hAnsi="Arial" w:cs="Arial"/>
          <w:sz w:val="24"/>
          <w:szCs w:val="24"/>
        </w:rPr>
      </w:pPr>
    </w:p>
    <w:sectPr w:rsidR="002D6187" w:rsidRPr="00E213E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29907" w14:textId="77777777" w:rsidR="00803BF8" w:rsidRDefault="00803BF8" w:rsidP="00606C74">
      <w:pPr>
        <w:spacing w:after="0" w:line="240" w:lineRule="auto"/>
      </w:pPr>
      <w:r>
        <w:separator/>
      </w:r>
    </w:p>
  </w:endnote>
  <w:endnote w:type="continuationSeparator" w:id="0">
    <w:p w14:paraId="1BECB1B7" w14:textId="77777777" w:rsidR="00803BF8" w:rsidRDefault="00803BF8" w:rsidP="0060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66447" w14:textId="77777777" w:rsidR="00606C74" w:rsidRDefault="00606C74" w:rsidP="00A940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990DE2" w14:textId="77777777" w:rsidR="00606C74" w:rsidRDefault="00606C74" w:rsidP="00606C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C60B" w14:textId="77777777" w:rsidR="00606C74" w:rsidRDefault="00606C74" w:rsidP="00A940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56DE">
      <w:rPr>
        <w:rStyle w:val="PageNumber"/>
        <w:noProof/>
      </w:rPr>
      <w:t>4</w:t>
    </w:r>
    <w:r>
      <w:rPr>
        <w:rStyle w:val="PageNumber"/>
      </w:rPr>
      <w:fldChar w:fldCharType="end"/>
    </w:r>
  </w:p>
  <w:p w14:paraId="46C83F93" w14:textId="77777777" w:rsidR="00606C74" w:rsidRDefault="00606C74" w:rsidP="00606C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CBB47" w14:textId="77777777" w:rsidR="00803BF8" w:rsidRDefault="00803BF8" w:rsidP="00606C74">
      <w:pPr>
        <w:spacing w:after="0" w:line="240" w:lineRule="auto"/>
      </w:pPr>
      <w:r>
        <w:separator/>
      </w:r>
    </w:p>
  </w:footnote>
  <w:footnote w:type="continuationSeparator" w:id="0">
    <w:p w14:paraId="0CBEBD53" w14:textId="77777777" w:rsidR="00803BF8" w:rsidRDefault="00803BF8" w:rsidP="00606C7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E2E9B"/>
    <w:multiLevelType w:val="hybridMultilevel"/>
    <w:tmpl w:val="3F4A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DA556A"/>
    <w:multiLevelType w:val="hybridMultilevel"/>
    <w:tmpl w:val="CE6457C4"/>
    <w:lvl w:ilvl="0" w:tplc="6948488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F017BF"/>
    <w:multiLevelType w:val="hybridMultilevel"/>
    <w:tmpl w:val="764A7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766376"/>
    <w:multiLevelType w:val="hybridMultilevel"/>
    <w:tmpl w:val="1F36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94BE1"/>
    <w:multiLevelType w:val="hybridMultilevel"/>
    <w:tmpl w:val="00647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8E"/>
    <w:rsid w:val="0000337E"/>
    <w:rsid w:val="00061974"/>
    <w:rsid w:val="00064187"/>
    <w:rsid w:val="000805DB"/>
    <w:rsid w:val="000958E3"/>
    <w:rsid w:val="001062B7"/>
    <w:rsid w:val="00112028"/>
    <w:rsid w:val="00197534"/>
    <w:rsid w:val="002D6187"/>
    <w:rsid w:val="002E3C6B"/>
    <w:rsid w:val="00330B5D"/>
    <w:rsid w:val="00355050"/>
    <w:rsid w:val="00383477"/>
    <w:rsid w:val="00425728"/>
    <w:rsid w:val="00542C5B"/>
    <w:rsid w:val="005A325C"/>
    <w:rsid w:val="005F79BE"/>
    <w:rsid w:val="00606C74"/>
    <w:rsid w:val="00652561"/>
    <w:rsid w:val="00686433"/>
    <w:rsid w:val="006E370E"/>
    <w:rsid w:val="006E659C"/>
    <w:rsid w:val="007756DE"/>
    <w:rsid w:val="00790A2D"/>
    <w:rsid w:val="007C2617"/>
    <w:rsid w:val="00803BF8"/>
    <w:rsid w:val="0083418E"/>
    <w:rsid w:val="0083512E"/>
    <w:rsid w:val="008623B1"/>
    <w:rsid w:val="00866B70"/>
    <w:rsid w:val="008F7364"/>
    <w:rsid w:val="00973EED"/>
    <w:rsid w:val="009968ED"/>
    <w:rsid w:val="00A5662C"/>
    <w:rsid w:val="00B17C3C"/>
    <w:rsid w:val="00B81CFB"/>
    <w:rsid w:val="00C90A0F"/>
    <w:rsid w:val="00E213EA"/>
    <w:rsid w:val="00E718FA"/>
    <w:rsid w:val="00F27219"/>
    <w:rsid w:val="00F532DA"/>
    <w:rsid w:val="00F61F08"/>
    <w:rsid w:val="00F85C5A"/>
    <w:rsid w:val="00FE0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C6F2"/>
  <w15:chartTrackingRefBased/>
  <w15:docId w15:val="{9CB542A9-DF22-4DE1-8342-7E815696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18E"/>
    <w:pPr>
      <w:ind w:left="720"/>
      <w:contextualSpacing/>
    </w:pPr>
  </w:style>
  <w:style w:type="paragraph" w:styleId="NormalWeb">
    <w:name w:val="Normal (Web)"/>
    <w:basedOn w:val="Normal"/>
    <w:uiPriority w:val="99"/>
    <w:unhideWhenUsed/>
    <w:rsid w:val="008351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512E"/>
    <w:rPr>
      <w:b/>
      <w:bCs/>
    </w:rPr>
  </w:style>
  <w:style w:type="paragraph" w:styleId="BalloonText">
    <w:name w:val="Balloon Text"/>
    <w:basedOn w:val="Normal"/>
    <w:link w:val="BalloonTextChar"/>
    <w:uiPriority w:val="99"/>
    <w:semiHidden/>
    <w:unhideWhenUsed/>
    <w:rsid w:val="00835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12E"/>
    <w:rPr>
      <w:rFonts w:ascii="Segoe UI" w:hAnsi="Segoe UI" w:cs="Segoe UI"/>
      <w:sz w:val="18"/>
      <w:szCs w:val="18"/>
    </w:rPr>
  </w:style>
  <w:style w:type="character" w:styleId="Hyperlink">
    <w:name w:val="Hyperlink"/>
    <w:basedOn w:val="DefaultParagraphFont"/>
    <w:uiPriority w:val="99"/>
    <w:unhideWhenUsed/>
    <w:rsid w:val="009968ED"/>
    <w:rPr>
      <w:color w:val="0563C1" w:themeColor="hyperlink"/>
      <w:u w:val="single"/>
    </w:rPr>
  </w:style>
  <w:style w:type="paragraph" w:styleId="Footer">
    <w:name w:val="footer"/>
    <w:basedOn w:val="Normal"/>
    <w:link w:val="FooterChar"/>
    <w:uiPriority w:val="99"/>
    <w:unhideWhenUsed/>
    <w:rsid w:val="00606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C74"/>
  </w:style>
  <w:style w:type="character" w:styleId="PageNumber">
    <w:name w:val="page number"/>
    <w:basedOn w:val="DefaultParagraphFont"/>
    <w:uiPriority w:val="99"/>
    <w:semiHidden/>
    <w:unhideWhenUsed/>
    <w:rsid w:val="0060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968106">
      <w:bodyDiv w:val="1"/>
      <w:marLeft w:val="0"/>
      <w:marRight w:val="0"/>
      <w:marTop w:val="0"/>
      <w:marBottom w:val="0"/>
      <w:divBdr>
        <w:top w:val="none" w:sz="0" w:space="0" w:color="auto"/>
        <w:left w:val="none" w:sz="0" w:space="0" w:color="auto"/>
        <w:bottom w:val="none" w:sz="0" w:space="0" w:color="auto"/>
        <w:right w:val="none" w:sz="0" w:space="0" w:color="auto"/>
      </w:divBdr>
    </w:div>
    <w:div w:id="139474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hyperlink" Target="http://libguides.lmu.edu/commstudies" TargetMode="External"/><Relationship Id="rId9" Type="http://schemas.openxmlformats.org/officeDocument/2006/relationships/hyperlink" Target="http://libguides.lmu.edu/commstudies" TargetMode="External"/><Relationship Id="rId10" Type="http://schemas.openxmlformats.org/officeDocument/2006/relationships/hyperlink" Target="http://libguides.lmu.edu/comm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545</Words>
  <Characters>3111</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Susan J.</dc:creator>
  <cp:keywords/>
  <dc:description/>
  <cp:lastModifiedBy>Scott Archambault</cp:lastModifiedBy>
  <cp:revision>2</cp:revision>
  <cp:lastPrinted>2017-09-06T19:51:00Z</cp:lastPrinted>
  <dcterms:created xsi:type="dcterms:W3CDTF">2017-09-23T03:31:00Z</dcterms:created>
  <dcterms:modified xsi:type="dcterms:W3CDTF">2017-09-23T03:31:00Z</dcterms:modified>
</cp:coreProperties>
</file>