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172F" w:rsidRPr="004D3C06" w:rsidRDefault="00F70496" w:rsidP="00B10538">
      <w:pPr>
        <w:jc w:val="center"/>
        <w:rPr>
          <w:rFonts w:ascii="Britannic Bold" w:hAnsi="Britannic Bold"/>
          <w:sz w:val="12"/>
        </w:rPr>
      </w:pPr>
      <w:r w:rsidRPr="004D3C06">
        <w:rPr>
          <w:rFonts w:ascii="Britannic Bold" w:eastAsia="Fredoka One" w:hAnsi="Britannic Bold" w:cs="Fredoka One"/>
          <w:sz w:val="72"/>
          <w:szCs w:val="72"/>
        </w:rPr>
        <w:t xml:space="preserve">Creating Information: </w:t>
      </w:r>
      <w:r w:rsidR="00B10538" w:rsidRPr="004D3C06">
        <w:rPr>
          <w:rFonts w:ascii="Britannic Bold" w:eastAsia="Fredoka One" w:hAnsi="Britannic Bold" w:cs="Fredoka One"/>
          <w:sz w:val="72"/>
          <w:szCs w:val="72"/>
        </w:rPr>
        <w:t>Academic</w:t>
      </w:r>
    </w:p>
    <w:p w:rsidR="0044172F" w:rsidRDefault="0044172F">
      <w:pPr>
        <w:pBdr>
          <w:top w:val="single" w:sz="4" w:space="1" w:color="auto"/>
        </w:pBdr>
      </w:pPr>
    </w:p>
    <w:p w:rsidR="0044172F" w:rsidRDefault="0044172F"/>
    <w:p w:rsidR="0044172F" w:rsidRDefault="0044172F"/>
    <w:tbl>
      <w:tblPr>
        <w:tblStyle w:val="a"/>
        <w:tblW w:w="9954" w:type="dxa"/>
        <w:tblLayout w:type="fixed"/>
        <w:tblLook w:val="0600" w:firstRow="0" w:lastRow="0" w:firstColumn="0" w:lastColumn="0" w:noHBand="1" w:noVBand="1"/>
      </w:tblPr>
      <w:tblGrid>
        <w:gridCol w:w="2822"/>
        <w:gridCol w:w="7132"/>
      </w:tblGrid>
      <w:tr w:rsidR="0044172F" w:rsidTr="004D3C06">
        <w:trPr>
          <w:trHeight w:val="2174"/>
        </w:trPr>
        <w:tc>
          <w:tcPr>
            <w:tcW w:w="2822" w:type="dxa"/>
            <w:tcMar>
              <w:top w:w="100" w:type="dxa"/>
              <w:left w:w="100" w:type="dxa"/>
              <w:bottom w:w="100" w:type="dxa"/>
              <w:right w:w="100" w:type="dxa"/>
            </w:tcMar>
          </w:tcPr>
          <w:p w:rsidR="00C07ABC" w:rsidRDefault="00B10538" w:rsidP="00F70496">
            <w:pPr>
              <w:widowControl w:val="0"/>
              <w:spacing w:line="240" w:lineRule="auto"/>
              <w:jc w:val="center"/>
              <w:rPr>
                <w:rFonts w:ascii="Arial Unicode MS" w:eastAsia="Arial Unicode MS" w:hAnsi="Arial Unicode MS" w:cs="Arial Unicode MS"/>
                <w:sz w:val="48"/>
                <w:szCs w:val="48"/>
              </w:rPr>
            </w:pPr>
            <w:r>
              <w:rPr>
                <w:rFonts w:ascii="Arial Unicode MS" w:eastAsia="Arial Unicode MS" w:hAnsi="Arial Unicode MS" w:cs="Arial Unicode MS"/>
                <w:sz w:val="48"/>
                <w:szCs w:val="48"/>
              </w:rPr>
              <w:t xml:space="preserve">➊ </w:t>
            </w:r>
          </w:p>
          <w:p w:rsidR="0044172F" w:rsidRPr="007128DB" w:rsidRDefault="00C07ABC" w:rsidP="00F70496">
            <w:pPr>
              <w:widowControl w:val="0"/>
              <w:spacing w:line="240" w:lineRule="auto"/>
              <w:jc w:val="center"/>
              <w:rPr>
                <w:rFonts w:ascii="Britannic Bold" w:eastAsia="Oswald" w:hAnsi="Britannic Bold" w:cs="Oswald"/>
                <w:sz w:val="44"/>
                <w:szCs w:val="48"/>
              </w:rPr>
            </w:pPr>
            <w:r w:rsidRPr="007128DB">
              <w:rPr>
                <w:rFonts w:ascii="Britannic Bold" w:eastAsia="Oswald" w:hAnsi="Britannic Bold" w:cs="Oswald"/>
                <w:sz w:val="44"/>
                <w:szCs w:val="48"/>
              </w:rPr>
              <w:t>Understand</w:t>
            </w:r>
            <w:r w:rsidR="00F70496" w:rsidRPr="007128DB">
              <w:rPr>
                <w:rFonts w:ascii="Britannic Bold" w:eastAsia="Oswald" w:hAnsi="Britannic Bold" w:cs="Oswald"/>
                <w:sz w:val="44"/>
                <w:szCs w:val="48"/>
              </w:rPr>
              <w:t xml:space="preserve"> </w:t>
            </w:r>
            <w:r w:rsidR="00B10538" w:rsidRPr="007128DB">
              <w:rPr>
                <w:rFonts w:ascii="Britannic Bold" w:eastAsia="Oswald" w:hAnsi="Britannic Bold" w:cs="Oswald"/>
                <w:sz w:val="44"/>
                <w:szCs w:val="48"/>
              </w:rPr>
              <w:t>Copyright</w:t>
            </w:r>
          </w:p>
          <w:p w:rsidR="00F70496" w:rsidRDefault="00F70496" w:rsidP="00F70496">
            <w:pPr>
              <w:widowControl w:val="0"/>
              <w:spacing w:line="240" w:lineRule="auto"/>
              <w:jc w:val="center"/>
            </w:pPr>
          </w:p>
        </w:tc>
        <w:tc>
          <w:tcPr>
            <w:tcW w:w="7132" w:type="dxa"/>
            <w:tcMar>
              <w:top w:w="100" w:type="dxa"/>
              <w:left w:w="100" w:type="dxa"/>
              <w:bottom w:w="100" w:type="dxa"/>
              <w:right w:w="100" w:type="dxa"/>
            </w:tcMar>
          </w:tcPr>
          <w:p w:rsidR="0044172F" w:rsidRPr="004D3C06" w:rsidRDefault="00F70496" w:rsidP="00B10538">
            <w:pPr>
              <w:rPr>
                <w:sz w:val="28"/>
              </w:rPr>
            </w:pPr>
            <w:r w:rsidRPr="004D3C06">
              <w:rPr>
                <w:rFonts w:ascii="Source Sans Pro" w:eastAsia="Source Sans Pro" w:hAnsi="Source Sans Pro" w:cs="Source Sans Pro"/>
                <w:sz w:val="28"/>
                <w:szCs w:val="24"/>
              </w:rPr>
              <w:t xml:space="preserve">When you </w:t>
            </w:r>
            <w:r w:rsidR="00B10538" w:rsidRPr="004D3C06">
              <w:rPr>
                <w:rFonts w:ascii="Source Sans Pro" w:eastAsia="Source Sans Pro" w:hAnsi="Source Sans Pro" w:cs="Source Sans Pro"/>
                <w:sz w:val="28"/>
                <w:szCs w:val="24"/>
              </w:rPr>
              <w:t>publish a book or journal article, you will have to sign a copyright agreement</w:t>
            </w:r>
            <w:r w:rsidRPr="004D3C06">
              <w:rPr>
                <w:rFonts w:ascii="Source Sans Pro" w:eastAsia="Source Sans Pro" w:hAnsi="Source Sans Pro" w:cs="Source Sans Pro"/>
                <w:sz w:val="28"/>
                <w:szCs w:val="24"/>
              </w:rPr>
              <w:t xml:space="preserve">. </w:t>
            </w:r>
            <w:r w:rsidR="00B10538" w:rsidRPr="004D3C06">
              <w:rPr>
                <w:rFonts w:ascii="Source Sans Pro" w:eastAsia="Source Sans Pro" w:hAnsi="Source Sans Pro" w:cs="Source Sans Pro"/>
                <w:sz w:val="28"/>
                <w:szCs w:val="24"/>
              </w:rPr>
              <w:t xml:space="preserve">The publisher or press will send you a contract. </w:t>
            </w:r>
            <w:r w:rsidR="00B10538" w:rsidRPr="004D3C06">
              <w:rPr>
                <w:rFonts w:ascii="Source Sans Pro" w:eastAsia="Source Sans Pro" w:hAnsi="Source Sans Pro" w:cs="Source Sans Pro"/>
                <w:b/>
                <w:sz w:val="28"/>
                <w:szCs w:val="24"/>
              </w:rPr>
              <w:t xml:space="preserve">You can negotiate that contract. </w:t>
            </w:r>
            <w:r w:rsidR="00B10538" w:rsidRPr="004D3C06">
              <w:rPr>
                <w:rFonts w:ascii="Source Sans Pro" w:eastAsia="Source Sans Pro" w:hAnsi="Source Sans Pro" w:cs="Source Sans Pro"/>
                <w:sz w:val="28"/>
                <w:szCs w:val="24"/>
              </w:rPr>
              <w:t xml:space="preserve">One of the ways you can negotiate is by adding an addendum (or correction) to their agreement. Remember, once you’ve signed your copyright away, you might be unable to share or even access your own work. </w:t>
            </w:r>
          </w:p>
        </w:tc>
      </w:tr>
      <w:tr w:rsidR="0044172F" w:rsidTr="004D3C06">
        <w:trPr>
          <w:trHeight w:val="2939"/>
        </w:trPr>
        <w:tc>
          <w:tcPr>
            <w:tcW w:w="2822" w:type="dxa"/>
            <w:tcMar>
              <w:top w:w="100" w:type="dxa"/>
              <w:left w:w="100" w:type="dxa"/>
              <w:bottom w:w="100" w:type="dxa"/>
              <w:right w:w="100" w:type="dxa"/>
            </w:tcMar>
          </w:tcPr>
          <w:p w:rsidR="00C07ABC" w:rsidRDefault="00B10538" w:rsidP="00C07ABC">
            <w:pPr>
              <w:widowControl w:val="0"/>
              <w:spacing w:line="240" w:lineRule="auto"/>
              <w:jc w:val="center"/>
              <w:rPr>
                <w:rFonts w:ascii="Arial Unicode MS" w:eastAsia="Arial Unicode MS" w:hAnsi="Arial Unicode MS" w:cs="Arial Unicode MS"/>
                <w:sz w:val="48"/>
                <w:szCs w:val="48"/>
              </w:rPr>
            </w:pPr>
            <w:r>
              <w:rPr>
                <w:rFonts w:ascii="Arial Unicode MS" w:eastAsia="Arial Unicode MS" w:hAnsi="Arial Unicode MS" w:cs="Arial Unicode MS"/>
                <w:sz w:val="48"/>
                <w:szCs w:val="48"/>
              </w:rPr>
              <w:t xml:space="preserve">➋ </w:t>
            </w:r>
          </w:p>
          <w:p w:rsidR="0044172F" w:rsidRPr="007128DB" w:rsidRDefault="00C07ABC" w:rsidP="00B10538">
            <w:pPr>
              <w:widowControl w:val="0"/>
              <w:spacing w:line="240" w:lineRule="auto"/>
              <w:jc w:val="center"/>
              <w:rPr>
                <w:rFonts w:ascii="Britannic Bold" w:hAnsi="Britannic Bold"/>
              </w:rPr>
            </w:pPr>
            <w:r w:rsidRPr="007128DB">
              <w:rPr>
                <w:rFonts w:ascii="Britannic Bold" w:eastAsia="Oswald" w:hAnsi="Britannic Bold" w:cs="Oswald"/>
                <w:sz w:val="44"/>
                <w:szCs w:val="48"/>
              </w:rPr>
              <w:t>E</w:t>
            </w:r>
            <w:r w:rsidR="00B10538" w:rsidRPr="007128DB">
              <w:rPr>
                <w:rFonts w:ascii="Britannic Bold" w:eastAsia="Oswald" w:hAnsi="Britannic Bold" w:cs="Oswald"/>
                <w:sz w:val="44"/>
                <w:szCs w:val="48"/>
              </w:rPr>
              <w:t>valuate Contracts</w:t>
            </w:r>
          </w:p>
        </w:tc>
        <w:tc>
          <w:tcPr>
            <w:tcW w:w="7132" w:type="dxa"/>
            <w:tcMar>
              <w:top w:w="100" w:type="dxa"/>
              <w:left w:w="100" w:type="dxa"/>
              <w:bottom w:w="100" w:type="dxa"/>
              <w:right w:w="100" w:type="dxa"/>
            </w:tcMar>
          </w:tcPr>
          <w:p w:rsidR="00443EE7" w:rsidRPr="004D3C06" w:rsidRDefault="00443EE7">
            <w:pPr>
              <w:widowControl w:val="0"/>
              <w:spacing w:line="240" w:lineRule="auto"/>
              <w:rPr>
                <w:rFonts w:ascii="Source Sans Pro" w:eastAsia="Source Sans Pro" w:hAnsi="Source Sans Pro" w:cs="Source Sans Pro"/>
                <w:sz w:val="28"/>
                <w:szCs w:val="24"/>
              </w:rPr>
            </w:pPr>
          </w:p>
          <w:p w:rsidR="004D3C06" w:rsidRPr="004D3C06" w:rsidRDefault="004D3C06" w:rsidP="00B10538">
            <w:pPr>
              <w:widowControl w:val="0"/>
              <w:spacing w:line="240" w:lineRule="auto"/>
              <w:rPr>
                <w:rFonts w:ascii="Source Sans Pro" w:eastAsia="Source Sans Pro" w:hAnsi="Source Sans Pro" w:cs="Source Sans Pro"/>
                <w:sz w:val="28"/>
                <w:szCs w:val="24"/>
              </w:rPr>
            </w:pPr>
          </w:p>
          <w:p w:rsidR="0044172F" w:rsidRPr="004D3C06" w:rsidRDefault="00C07ABC" w:rsidP="00B10538">
            <w:pPr>
              <w:widowControl w:val="0"/>
              <w:spacing w:line="240" w:lineRule="auto"/>
              <w:rPr>
                <w:sz w:val="28"/>
              </w:rPr>
            </w:pPr>
            <w:r w:rsidRPr="004D3C06">
              <w:rPr>
                <w:rFonts w:ascii="Source Sans Pro" w:eastAsia="Source Sans Pro" w:hAnsi="Source Sans Pro" w:cs="Source Sans Pro"/>
                <w:sz w:val="28"/>
                <w:szCs w:val="24"/>
              </w:rPr>
              <w:t xml:space="preserve">As a group, </w:t>
            </w:r>
            <w:r w:rsidRPr="004D3C06">
              <w:rPr>
                <w:rFonts w:ascii="Source Sans Pro" w:eastAsia="Source Sans Pro" w:hAnsi="Source Sans Pro" w:cs="Source Sans Pro"/>
                <w:b/>
                <w:sz w:val="28"/>
                <w:szCs w:val="24"/>
              </w:rPr>
              <w:t xml:space="preserve">look at </w:t>
            </w:r>
            <w:r w:rsidR="00B10538" w:rsidRPr="004D3C06">
              <w:rPr>
                <w:rFonts w:ascii="Source Sans Pro" w:eastAsia="Source Sans Pro" w:hAnsi="Source Sans Pro" w:cs="Source Sans Pro"/>
                <w:b/>
                <w:sz w:val="28"/>
                <w:szCs w:val="24"/>
              </w:rPr>
              <w:t>both of the sample contracts</w:t>
            </w:r>
            <w:r w:rsidRPr="004D3C06">
              <w:rPr>
                <w:rFonts w:ascii="Source Sans Pro" w:eastAsia="Source Sans Pro" w:hAnsi="Source Sans Pro" w:cs="Source Sans Pro"/>
                <w:sz w:val="28"/>
                <w:szCs w:val="24"/>
              </w:rPr>
              <w:t xml:space="preserve"> you were provided. </w:t>
            </w:r>
            <w:r w:rsidR="00B10538" w:rsidRPr="004D3C06">
              <w:rPr>
                <w:rFonts w:ascii="Source Sans Pro" w:eastAsia="Source Sans Pro" w:hAnsi="Source Sans Pro" w:cs="Source Sans Pro"/>
                <w:sz w:val="28"/>
                <w:szCs w:val="24"/>
              </w:rPr>
              <w:t xml:space="preserve">What do you think are the biggest differences? How might the differences in the contract affect the impact of your work? </w:t>
            </w:r>
            <w:r w:rsidR="00443EE7" w:rsidRPr="004D3C06">
              <w:rPr>
                <w:rFonts w:ascii="Source Sans Pro" w:eastAsia="Source Sans Pro" w:hAnsi="Source Sans Pro" w:cs="Source Sans Pro"/>
                <w:sz w:val="28"/>
                <w:szCs w:val="24"/>
              </w:rPr>
              <w:t xml:space="preserve"> </w:t>
            </w:r>
          </w:p>
        </w:tc>
        <w:bookmarkStart w:id="0" w:name="_GoBack"/>
        <w:bookmarkEnd w:id="0"/>
      </w:tr>
      <w:tr w:rsidR="0044172F" w:rsidTr="004D3C06">
        <w:trPr>
          <w:trHeight w:val="5791"/>
        </w:trPr>
        <w:tc>
          <w:tcPr>
            <w:tcW w:w="2822" w:type="dxa"/>
            <w:tcMar>
              <w:top w:w="100" w:type="dxa"/>
              <w:left w:w="100" w:type="dxa"/>
              <w:bottom w:w="100" w:type="dxa"/>
              <w:right w:w="100" w:type="dxa"/>
            </w:tcMar>
          </w:tcPr>
          <w:p w:rsidR="00E360F9" w:rsidRDefault="00B10538" w:rsidP="00E360F9">
            <w:pPr>
              <w:widowControl w:val="0"/>
              <w:spacing w:line="240" w:lineRule="auto"/>
              <w:jc w:val="center"/>
              <w:rPr>
                <w:rFonts w:ascii="Arial Unicode MS" w:eastAsia="Arial Unicode MS" w:hAnsi="Arial Unicode MS" w:cs="Arial Unicode MS"/>
                <w:sz w:val="48"/>
                <w:szCs w:val="48"/>
              </w:rPr>
            </w:pPr>
            <w:r>
              <w:rPr>
                <w:rFonts w:ascii="Arial Unicode MS" w:eastAsia="Arial Unicode MS" w:hAnsi="Arial Unicode MS" w:cs="Arial Unicode MS"/>
                <w:sz w:val="48"/>
                <w:szCs w:val="48"/>
              </w:rPr>
              <w:t xml:space="preserve">➌ </w:t>
            </w:r>
          </w:p>
          <w:p w:rsidR="00B10538" w:rsidRPr="007128DB" w:rsidRDefault="00B10538" w:rsidP="00B10538">
            <w:pPr>
              <w:widowControl w:val="0"/>
              <w:spacing w:line="240" w:lineRule="auto"/>
              <w:jc w:val="center"/>
              <w:rPr>
                <w:rFonts w:ascii="Britannic Bold" w:eastAsia="Oswald" w:hAnsi="Britannic Bold" w:cs="Oswald"/>
                <w:sz w:val="44"/>
                <w:szCs w:val="48"/>
              </w:rPr>
            </w:pPr>
            <w:r w:rsidRPr="007128DB">
              <w:rPr>
                <w:rFonts w:ascii="Britannic Bold" w:eastAsia="Oswald" w:hAnsi="Britannic Bold" w:cs="Oswald"/>
                <w:sz w:val="44"/>
                <w:szCs w:val="48"/>
              </w:rPr>
              <w:t>Use an</w:t>
            </w:r>
          </w:p>
          <w:p w:rsidR="0044172F" w:rsidRDefault="00B10538" w:rsidP="00B10538">
            <w:pPr>
              <w:widowControl w:val="0"/>
              <w:spacing w:line="240" w:lineRule="auto"/>
              <w:jc w:val="center"/>
            </w:pPr>
            <w:r w:rsidRPr="007128DB">
              <w:rPr>
                <w:rFonts w:ascii="Britannic Bold" w:eastAsia="Oswald" w:hAnsi="Britannic Bold" w:cs="Oswald"/>
                <w:sz w:val="44"/>
                <w:szCs w:val="48"/>
              </w:rPr>
              <w:t xml:space="preserve"> Addendum</w:t>
            </w:r>
          </w:p>
        </w:tc>
        <w:tc>
          <w:tcPr>
            <w:tcW w:w="7132" w:type="dxa"/>
            <w:tcMar>
              <w:top w:w="100" w:type="dxa"/>
              <w:left w:w="100" w:type="dxa"/>
              <w:bottom w:w="100" w:type="dxa"/>
              <w:right w:w="100" w:type="dxa"/>
            </w:tcMar>
          </w:tcPr>
          <w:p w:rsidR="00B10538" w:rsidRPr="004D3C06" w:rsidRDefault="00B10538" w:rsidP="00507383">
            <w:pPr>
              <w:widowControl w:val="0"/>
              <w:spacing w:line="240" w:lineRule="auto"/>
              <w:rPr>
                <w:rFonts w:ascii="Source Sans Pro" w:eastAsia="Source Sans Pro" w:hAnsi="Source Sans Pro" w:cs="Source Sans Pro"/>
                <w:sz w:val="28"/>
                <w:szCs w:val="24"/>
              </w:rPr>
            </w:pPr>
          </w:p>
          <w:p w:rsidR="00B10538" w:rsidRPr="004D3C06" w:rsidRDefault="00B10538" w:rsidP="00507383">
            <w:pPr>
              <w:widowControl w:val="0"/>
              <w:spacing w:line="240" w:lineRule="auto"/>
              <w:rPr>
                <w:rFonts w:ascii="Source Sans Pro" w:eastAsia="Source Sans Pro" w:hAnsi="Source Sans Pro" w:cs="Source Sans Pro"/>
                <w:sz w:val="28"/>
                <w:szCs w:val="24"/>
              </w:rPr>
            </w:pPr>
          </w:p>
          <w:p w:rsidR="0044172F" w:rsidRPr="004D3C06" w:rsidRDefault="00B10538" w:rsidP="00507383">
            <w:pPr>
              <w:widowControl w:val="0"/>
              <w:spacing w:line="240" w:lineRule="auto"/>
              <w:rPr>
                <w:rFonts w:ascii="Source Sans Pro" w:eastAsia="Source Sans Pro" w:hAnsi="Source Sans Pro" w:cs="Source Sans Pro"/>
                <w:sz w:val="28"/>
                <w:szCs w:val="24"/>
              </w:rPr>
            </w:pPr>
            <w:r w:rsidRPr="004D3C06">
              <w:rPr>
                <w:rFonts w:ascii="Source Sans Pro" w:eastAsia="Source Sans Pro" w:hAnsi="Source Sans Pro" w:cs="Source Sans Pro"/>
                <w:sz w:val="28"/>
                <w:szCs w:val="24"/>
              </w:rPr>
              <w:t xml:space="preserve">Take a look at the addendum we’ve given you. </w:t>
            </w:r>
          </w:p>
          <w:p w:rsidR="00E360F9" w:rsidRPr="004D3C06" w:rsidRDefault="00E360F9" w:rsidP="00507383">
            <w:pPr>
              <w:pStyle w:val="ListParagraph"/>
              <w:widowControl w:val="0"/>
              <w:spacing w:line="240" w:lineRule="auto"/>
              <w:ind w:left="1080"/>
              <w:rPr>
                <w:rFonts w:ascii="Source Sans Pro" w:eastAsia="Source Sans Pro" w:hAnsi="Source Sans Pro" w:cs="Source Sans Pro"/>
                <w:sz w:val="28"/>
                <w:szCs w:val="24"/>
              </w:rPr>
            </w:pPr>
          </w:p>
          <w:p w:rsidR="00B10538" w:rsidRPr="004D3C06" w:rsidRDefault="00B10538" w:rsidP="00507383">
            <w:pPr>
              <w:pStyle w:val="ListParagraph"/>
              <w:widowControl w:val="0"/>
              <w:spacing w:line="240" w:lineRule="auto"/>
              <w:ind w:left="1080"/>
              <w:rPr>
                <w:rFonts w:ascii="Source Sans Pro" w:eastAsia="Source Sans Pro" w:hAnsi="Source Sans Pro" w:cs="Source Sans Pro"/>
                <w:sz w:val="28"/>
                <w:szCs w:val="24"/>
              </w:rPr>
            </w:pPr>
          </w:p>
          <w:p w:rsidR="00B10538" w:rsidRPr="004D3C06" w:rsidRDefault="00B10538" w:rsidP="00507383">
            <w:pPr>
              <w:pStyle w:val="ListParagraph"/>
              <w:widowControl w:val="0"/>
              <w:spacing w:line="240" w:lineRule="auto"/>
              <w:ind w:left="1080"/>
              <w:rPr>
                <w:rFonts w:ascii="Source Sans Pro" w:eastAsia="Source Sans Pro" w:hAnsi="Source Sans Pro" w:cs="Source Sans Pro"/>
                <w:sz w:val="28"/>
                <w:szCs w:val="24"/>
              </w:rPr>
            </w:pPr>
          </w:p>
          <w:p w:rsidR="00E360F9" w:rsidRPr="004D3C06" w:rsidRDefault="00B10538" w:rsidP="00507383">
            <w:pPr>
              <w:widowControl w:val="0"/>
              <w:spacing w:line="240" w:lineRule="auto"/>
              <w:rPr>
                <w:rFonts w:ascii="Source Sans Pro" w:eastAsia="Source Sans Pro" w:hAnsi="Source Sans Pro" w:cs="Source Sans Pro"/>
                <w:sz w:val="28"/>
                <w:szCs w:val="24"/>
              </w:rPr>
            </w:pPr>
            <w:r w:rsidRPr="004D3C06">
              <w:rPr>
                <w:rFonts w:ascii="Source Sans Pro" w:eastAsia="Source Sans Pro" w:hAnsi="Source Sans Pro" w:cs="Source Sans Pro"/>
                <w:sz w:val="28"/>
                <w:szCs w:val="24"/>
              </w:rPr>
              <w:t xml:space="preserve">As a group, brainstorm </w:t>
            </w:r>
            <w:r w:rsidRPr="004D3C06">
              <w:rPr>
                <w:rFonts w:ascii="Source Sans Pro" w:eastAsia="Source Sans Pro" w:hAnsi="Source Sans Pro" w:cs="Source Sans Pro"/>
                <w:b/>
                <w:sz w:val="28"/>
                <w:szCs w:val="24"/>
              </w:rPr>
              <w:t>how you might use this addendum to negotiate.</w:t>
            </w:r>
            <w:r w:rsidRPr="004D3C06">
              <w:rPr>
                <w:rFonts w:ascii="Source Sans Pro" w:eastAsia="Source Sans Pro" w:hAnsi="Source Sans Pro" w:cs="Source Sans Pro"/>
                <w:sz w:val="28"/>
                <w:szCs w:val="24"/>
              </w:rPr>
              <w:t xml:space="preserve"> What would you say to the publisher? </w:t>
            </w:r>
          </w:p>
          <w:p w:rsidR="00E360F9" w:rsidRPr="004D3C06" w:rsidRDefault="00E360F9" w:rsidP="00507383">
            <w:pPr>
              <w:pStyle w:val="ListParagraph"/>
              <w:rPr>
                <w:rFonts w:ascii="Source Sans Pro" w:eastAsia="Source Sans Pro" w:hAnsi="Source Sans Pro" w:cs="Source Sans Pro"/>
                <w:sz w:val="28"/>
                <w:szCs w:val="24"/>
              </w:rPr>
            </w:pPr>
          </w:p>
          <w:p w:rsidR="00E360F9" w:rsidRPr="004D3C06" w:rsidRDefault="00E360F9" w:rsidP="00507383">
            <w:pPr>
              <w:pStyle w:val="ListParagraph"/>
              <w:widowControl w:val="0"/>
              <w:spacing w:line="240" w:lineRule="auto"/>
              <w:ind w:left="1080"/>
              <w:rPr>
                <w:rFonts w:ascii="Source Sans Pro" w:eastAsia="Source Sans Pro" w:hAnsi="Source Sans Pro" w:cs="Source Sans Pro"/>
                <w:sz w:val="28"/>
                <w:szCs w:val="24"/>
              </w:rPr>
            </w:pPr>
          </w:p>
          <w:p w:rsidR="00E360F9" w:rsidRPr="004D3C06" w:rsidRDefault="00E360F9" w:rsidP="00507383">
            <w:pPr>
              <w:widowControl w:val="0"/>
              <w:spacing w:line="240" w:lineRule="auto"/>
              <w:rPr>
                <w:rFonts w:ascii="Source Sans Pro" w:eastAsia="Source Sans Pro" w:hAnsi="Source Sans Pro" w:cs="Source Sans Pro"/>
                <w:sz w:val="28"/>
                <w:szCs w:val="24"/>
              </w:rPr>
            </w:pPr>
            <w:r w:rsidRPr="004D3C06">
              <w:rPr>
                <w:rFonts w:ascii="Source Sans Pro" w:eastAsia="Source Sans Pro" w:hAnsi="Source Sans Pro" w:cs="Source Sans Pro"/>
                <w:sz w:val="28"/>
                <w:szCs w:val="24"/>
              </w:rPr>
              <w:t xml:space="preserve"> </w:t>
            </w:r>
          </w:p>
        </w:tc>
      </w:tr>
    </w:tbl>
    <w:p w:rsidR="00E360F9" w:rsidRPr="00E360F9" w:rsidRDefault="00E360F9" w:rsidP="00E360F9">
      <w:pPr>
        <w:pBdr>
          <w:top w:val="single" w:sz="4" w:space="0" w:color="auto"/>
        </w:pBdr>
        <w:jc w:val="right"/>
        <w:rPr>
          <w:i/>
        </w:rPr>
      </w:pPr>
    </w:p>
    <w:sectPr w:rsidR="00E360F9" w:rsidRPr="00E360F9" w:rsidSect="004D3C06">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Fredoka On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Oswald">
    <w:altName w:val="Times New Roman"/>
    <w:charset w:val="00"/>
    <w:family w:val="auto"/>
    <w:pitch w:val="default"/>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23C"/>
    <w:multiLevelType w:val="hybridMultilevel"/>
    <w:tmpl w:val="3596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8650D"/>
    <w:multiLevelType w:val="hybridMultilevel"/>
    <w:tmpl w:val="C3FAEBD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5A0D677E"/>
    <w:multiLevelType w:val="hybridMultilevel"/>
    <w:tmpl w:val="3872D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69B19CD"/>
    <w:multiLevelType w:val="multilevel"/>
    <w:tmpl w:val="091CD5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2F"/>
    <w:rsid w:val="0044172F"/>
    <w:rsid w:val="00443EE7"/>
    <w:rsid w:val="004D3C06"/>
    <w:rsid w:val="00507383"/>
    <w:rsid w:val="007128DB"/>
    <w:rsid w:val="007B2EF9"/>
    <w:rsid w:val="00991953"/>
    <w:rsid w:val="009C0CBA"/>
    <w:rsid w:val="00B10538"/>
    <w:rsid w:val="00C07ABC"/>
    <w:rsid w:val="00E360F9"/>
    <w:rsid w:val="00F7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2F786-9853-4897-9712-62381A95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E360F9"/>
    <w:pPr>
      <w:ind w:left="720"/>
      <w:contextualSpacing/>
    </w:pPr>
  </w:style>
  <w:style w:type="character" w:styleId="Hyperlink">
    <w:name w:val="Hyperlink"/>
    <w:basedOn w:val="DefaultParagraphFont"/>
    <w:uiPriority w:val="99"/>
    <w:unhideWhenUsed/>
    <w:rsid w:val="00E36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Crissinger, Sarah</dc:creator>
  <cp:lastModifiedBy>Crissinger, Sarah</cp:lastModifiedBy>
  <cp:revision>5</cp:revision>
  <dcterms:created xsi:type="dcterms:W3CDTF">2016-03-09T20:22:00Z</dcterms:created>
  <dcterms:modified xsi:type="dcterms:W3CDTF">2016-03-09T21:12:00Z</dcterms:modified>
</cp:coreProperties>
</file>