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DC3D" w14:textId="6D06E622" w:rsidR="00E100C6" w:rsidRDefault="00E100C6" w:rsidP="008370EB">
      <w:pPr>
        <w:jc w:val="center"/>
        <w:rPr>
          <w:rFonts w:asciiTheme="minorHAnsi" w:hAnsiTheme="minorHAnsi"/>
          <w:b/>
          <w:sz w:val="28"/>
          <w:szCs w:val="28"/>
        </w:rPr>
      </w:pPr>
      <w:r w:rsidRPr="000050FE">
        <w:rPr>
          <w:rFonts w:asciiTheme="minorHAnsi" w:hAnsiTheme="minorHAnsi"/>
          <w:b/>
          <w:sz w:val="28"/>
          <w:szCs w:val="28"/>
        </w:rPr>
        <w:t>Suggested Readings</w:t>
      </w:r>
    </w:p>
    <w:p w14:paraId="3CB7AA00" w14:textId="6CDD728D" w:rsidR="008370EB" w:rsidRDefault="008370EB" w:rsidP="008370E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68072B4" w14:textId="77777777" w:rsidR="00E83339" w:rsidRPr="000050FE" w:rsidRDefault="00E83339" w:rsidP="008370E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7B1E49A" w14:textId="77777777" w:rsidR="00E100C6" w:rsidRDefault="00E100C6" w:rsidP="00E100C6"/>
    <w:p w14:paraId="2E9BDCFC" w14:textId="12FB732F" w:rsidR="00E100C6" w:rsidRPr="00E83339" w:rsidRDefault="00F554E0" w:rsidP="008370EB">
      <w:pPr>
        <w:spacing w:line="480" w:lineRule="auto"/>
        <w:rPr>
          <w:rFonts w:asciiTheme="minorHAnsi" w:eastAsia="Times New Roman" w:hAnsiTheme="minorHAnsi"/>
        </w:rPr>
      </w:pPr>
      <w:r w:rsidRPr="00E83339">
        <w:rPr>
          <w:rFonts w:asciiTheme="minorHAnsi" w:eastAsia="Times New Roman" w:hAnsiTheme="minorHAnsi"/>
        </w:rPr>
        <w:t xml:space="preserve">Environmental Data &amp; Governance Initiative. (n.d.). </w:t>
      </w:r>
      <w:r w:rsidR="00E100C6" w:rsidRPr="00E83339">
        <w:rPr>
          <w:rFonts w:asciiTheme="minorHAnsi" w:hAnsiTheme="minorHAnsi"/>
          <w:i/>
        </w:rPr>
        <w:t>Website Monitoring</w:t>
      </w:r>
      <w:r w:rsidRPr="00E83339">
        <w:rPr>
          <w:rFonts w:asciiTheme="minorHAnsi" w:hAnsiTheme="minorHAnsi"/>
          <w:i/>
        </w:rPr>
        <w:t>.</w:t>
      </w:r>
      <w:r w:rsidRPr="00E83339">
        <w:rPr>
          <w:rFonts w:asciiTheme="minorHAnsi" w:hAnsiTheme="minorHAnsi"/>
        </w:rPr>
        <w:t xml:space="preserve">  Retrieved from</w:t>
      </w:r>
      <w:r w:rsidR="00E100C6" w:rsidRPr="00E83339">
        <w:rPr>
          <w:rFonts w:asciiTheme="minorHAnsi" w:hAnsiTheme="minorHAnsi"/>
        </w:rPr>
        <w:t xml:space="preserve"> </w:t>
      </w:r>
    </w:p>
    <w:p w14:paraId="1F561C31" w14:textId="23E2C132" w:rsidR="00652447" w:rsidRPr="00E83339" w:rsidRDefault="00945E2D" w:rsidP="008370EB">
      <w:pPr>
        <w:spacing w:line="480" w:lineRule="auto"/>
        <w:ind w:left="720"/>
        <w:rPr>
          <w:rFonts w:asciiTheme="minorHAnsi" w:hAnsiTheme="minorHAnsi"/>
        </w:rPr>
      </w:pPr>
      <w:hyperlink r:id="rId5" w:history="1">
        <w:r w:rsidR="00E100C6" w:rsidRPr="00E83339">
          <w:rPr>
            <w:rStyle w:val="Hyperlink"/>
            <w:rFonts w:asciiTheme="minorHAnsi" w:hAnsiTheme="minorHAnsi"/>
          </w:rPr>
          <w:t>https://envirodatagov.org/website-monitoring/</w:t>
        </w:r>
      </w:hyperlink>
    </w:p>
    <w:p w14:paraId="5A9D4379" w14:textId="4D8DB8F5" w:rsidR="00F554E0" w:rsidRPr="004E3F06" w:rsidRDefault="00652447" w:rsidP="008370EB">
      <w:pPr>
        <w:spacing w:line="480" w:lineRule="auto"/>
        <w:ind w:left="720"/>
        <w:rPr>
          <w:rFonts w:asciiTheme="minorHAnsi" w:hAnsiTheme="minorHAnsi"/>
        </w:rPr>
      </w:pPr>
      <w:r w:rsidRPr="004E3F06">
        <w:rPr>
          <w:rFonts w:asciiTheme="minorHAnsi" w:hAnsiTheme="minorHAnsi"/>
        </w:rPr>
        <w:t xml:space="preserve">This </w:t>
      </w:r>
      <w:r w:rsidR="00AF55AE" w:rsidRPr="004E3F06">
        <w:rPr>
          <w:rFonts w:asciiTheme="minorHAnsi" w:hAnsiTheme="minorHAnsi"/>
        </w:rPr>
        <w:t xml:space="preserve">source </w:t>
      </w:r>
      <w:r w:rsidRPr="004E3F06">
        <w:rPr>
          <w:rFonts w:asciiTheme="minorHAnsi" w:hAnsiTheme="minorHAnsi"/>
        </w:rPr>
        <w:t>is useful for keeping up with all the changes to the EPA website.</w:t>
      </w:r>
    </w:p>
    <w:p w14:paraId="083319A1" w14:textId="77777777" w:rsidR="008370EB" w:rsidRPr="00E83339" w:rsidRDefault="000050FE" w:rsidP="008370EB">
      <w:pPr>
        <w:pStyle w:val="Heading1"/>
        <w:spacing w:line="480" w:lineRule="auto"/>
        <w:rPr>
          <w:rFonts w:asciiTheme="minorHAnsi" w:hAnsiTheme="minorHAnsi"/>
          <w:b w:val="0"/>
          <w:bCs w:val="0"/>
          <w:i/>
          <w:kern w:val="0"/>
          <w:sz w:val="24"/>
          <w:szCs w:val="24"/>
        </w:rPr>
      </w:pPr>
      <w:r w:rsidRPr="00E83339">
        <w:rPr>
          <w:rFonts w:asciiTheme="minorHAnsi" w:hAnsiTheme="minorHAnsi"/>
          <w:b w:val="0"/>
          <w:bCs w:val="0"/>
          <w:kern w:val="0"/>
          <w:sz w:val="24"/>
          <w:szCs w:val="24"/>
        </w:rPr>
        <w:t xml:space="preserve">Environmental Data &amp; Governance Initiative. (2018, January). </w:t>
      </w:r>
      <w:r w:rsidR="00B76E4F" w:rsidRPr="00E83339">
        <w:rPr>
          <w:rFonts w:asciiTheme="minorHAnsi" w:hAnsiTheme="minorHAnsi"/>
          <w:b w:val="0"/>
          <w:bCs w:val="0"/>
          <w:i/>
          <w:kern w:val="0"/>
          <w:sz w:val="24"/>
          <w:szCs w:val="24"/>
        </w:rPr>
        <w:t>Changing the digital c</w:t>
      </w:r>
      <w:r w:rsidRPr="00E83339">
        <w:rPr>
          <w:rFonts w:asciiTheme="minorHAnsi" w:hAnsiTheme="minorHAnsi"/>
          <w:b w:val="0"/>
          <w:bCs w:val="0"/>
          <w:i/>
          <w:kern w:val="0"/>
          <w:sz w:val="24"/>
          <w:szCs w:val="24"/>
        </w:rPr>
        <w:t xml:space="preserve">limate: </w:t>
      </w:r>
    </w:p>
    <w:p w14:paraId="67ECFE42" w14:textId="6A4D3A86" w:rsidR="00BE32C5" w:rsidRPr="00E83339" w:rsidRDefault="000050FE" w:rsidP="008370EB">
      <w:pPr>
        <w:pStyle w:val="Heading1"/>
        <w:spacing w:line="480" w:lineRule="auto"/>
        <w:ind w:left="720"/>
        <w:rPr>
          <w:rFonts w:asciiTheme="minorHAnsi" w:hAnsiTheme="minorHAnsi"/>
          <w:b w:val="0"/>
          <w:bCs w:val="0"/>
          <w:kern w:val="0"/>
          <w:sz w:val="24"/>
          <w:szCs w:val="24"/>
        </w:rPr>
      </w:pPr>
      <w:r w:rsidRPr="00E83339">
        <w:rPr>
          <w:rFonts w:asciiTheme="minorHAnsi" w:hAnsiTheme="minorHAnsi"/>
          <w:b w:val="0"/>
          <w:bCs w:val="0"/>
          <w:i/>
          <w:kern w:val="0"/>
          <w:sz w:val="24"/>
          <w:szCs w:val="24"/>
        </w:rPr>
        <w:t>How climate change web content is being censored under the trump administration.</w:t>
      </w:r>
      <w:r w:rsidRPr="00E83339">
        <w:rPr>
          <w:rFonts w:asciiTheme="minorHAnsi" w:hAnsiTheme="minorHAnsi"/>
          <w:b w:val="0"/>
          <w:bCs w:val="0"/>
          <w:kern w:val="0"/>
          <w:sz w:val="24"/>
          <w:szCs w:val="24"/>
        </w:rPr>
        <w:t xml:space="preserve"> </w:t>
      </w:r>
      <w:r w:rsidRPr="00E83339">
        <w:rPr>
          <w:rFonts w:asciiTheme="minorHAnsi" w:eastAsia="Times New Roman" w:hAnsiTheme="minorHAnsi"/>
          <w:b w:val="0"/>
          <w:sz w:val="24"/>
          <w:szCs w:val="24"/>
        </w:rPr>
        <w:t xml:space="preserve">Retrieved from </w:t>
      </w:r>
      <w:hyperlink r:id="rId6" w:history="1">
        <w:r w:rsidRPr="00E83339">
          <w:rPr>
            <w:rStyle w:val="Hyperlink"/>
            <w:rFonts w:asciiTheme="minorHAnsi" w:hAnsiTheme="minorHAnsi"/>
            <w:b w:val="0"/>
            <w:sz w:val="24"/>
            <w:szCs w:val="24"/>
          </w:rPr>
          <w:t>http://100days.envirodatagov.org/changing-digital-climate/</w:t>
        </w:r>
      </w:hyperlink>
    </w:p>
    <w:p w14:paraId="1F911E6C" w14:textId="77777777" w:rsidR="008370EB" w:rsidRPr="00E83339" w:rsidRDefault="00AF55AE" w:rsidP="008370EB">
      <w:pPr>
        <w:spacing w:line="480" w:lineRule="auto"/>
        <w:rPr>
          <w:rFonts w:asciiTheme="minorHAnsi" w:hAnsiTheme="minorHAnsi"/>
        </w:rPr>
      </w:pPr>
      <w:r w:rsidRPr="00E83339">
        <w:rPr>
          <w:rFonts w:asciiTheme="minorHAnsi" w:hAnsiTheme="minorHAnsi"/>
        </w:rPr>
        <w:t>Rosen, J. (2017). Turbulence ahead: US science faces a political storm, and early-career</w:t>
      </w:r>
    </w:p>
    <w:p w14:paraId="3426C5BE" w14:textId="07311144" w:rsidR="00E100C6" w:rsidRPr="00E83339" w:rsidRDefault="00AF55AE" w:rsidP="008370EB">
      <w:pPr>
        <w:spacing w:line="480" w:lineRule="auto"/>
        <w:ind w:left="720"/>
        <w:rPr>
          <w:rFonts w:asciiTheme="minorHAnsi" w:hAnsiTheme="minorHAnsi"/>
        </w:rPr>
      </w:pPr>
      <w:r w:rsidRPr="00E83339">
        <w:rPr>
          <w:rFonts w:asciiTheme="minorHAnsi" w:hAnsiTheme="minorHAnsi"/>
        </w:rPr>
        <w:t xml:space="preserve">researchers should prepare themselves.  </w:t>
      </w:r>
      <w:r w:rsidRPr="00E83339">
        <w:rPr>
          <w:rFonts w:asciiTheme="minorHAnsi" w:hAnsiTheme="minorHAnsi"/>
          <w:i/>
        </w:rPr>
        <w:t>Nature,</w:t>
      </w:r>
      <w:r w:rsidRPr="00E83339">
        <w:rPr>
          <w:rFonts w:asciiTheme="minorHAnsi" w:hAnsiTheme="minorHAnsi"/>
        </w:rPr>
        <w:t xml:space="preserve"> 544, 509–511. </w:t>
      </w:r>
      <w:hyperlink r:id="rId7" w:history="1">
        <w:proofErr w:type="gramStart"/>
        <w:r w:rsidRPr="00945E2D">
          <w:rPr>
            <w:rStyle w:val="Hyperlink"/>
            <w:rFonts w:asciiTheme="minorHAnsi" w:hAnsiTheme="minorHAnsi"/>
          </w:rPr>
          <w:t>doi:</w:t>
        </w:r>
        <w:proofErr w:type="gramEnd"/>
        <w:r w:rsidRPr="00945E2D">
          <w:rPr>
            <w:rStyle w:val="Hyperlink"/>
            <w:rFonts w:asciiTheme="minorHAnsi" w:hAnsiTheme="minorHAnsi"/>
          </w:rPr>
          <w:t>10.1038/nj7651-509a</w:t>
        </w:r>
      </w:hyperlink>
      <w:r w:rsidRPr="00E83339">
        <w:rPr>
          <w:rFonts w:asciiTheme="minorHAnsi" w:hAnsiTheme="minorHAnsi"/>
        </w:rPr>
        <w:t xml:space="preserve"> </w:t>
      </w:r>
    </w:p>
    <w:p w14:paraId="32999DB3" w14:textId="77777777" w:rsidR="008370EB" w:rsidRPr="00E83339" w:rsidRDefault="00DE18A8" w:rsidP="008370EB">
      <w:pPr>
        <w:pStyle w:val="citation"/>
        <w:spacing w:line="480" w:lineRule="auto"/>
        <w:rPr>
          <w:rFonts w:asciiTheme="minorHAnsi" w:hAnsiTheme="minorHAnsi"/>
        </w:rPr>
      </w:pPr>
      <w:r w:rsidRPr="00E83339">
        <w:rPr>
          <w:rFonts w:asciiTheme="minorHAnsi" w:hAnsiTheme="minorHAnsi"/>
        </w:rPr>
        <w:t xml:space="preserve">Schneider, R. O. (2018). </w:t>
      </w:r>
      <w:r w:rsidRPr="00E83339">
        <w:rPr>
          <w:rFonts w:asciiTheme="minorHAnsi" w:hAnsiTheme="minorHAnsi"/>
          <w:i/>
        </w:rPr>
        <w:t>Wh</w:t>
      </w:r>
      <w:r w:rsidR="00B76E4F" w:rsidRPr="00E83339">
        <w:rPr>
          <w:rFonts w:asciiTheme="minorHAnsi" w:hAnsiTheme="minorHAnsi"/>
          <w:i/>
        </w:rPr>
        <w:t>en science and politics collide</w:t>
      </w:r>
      <w:r w:rsidRPr="00E83339">
        <w:rPr>
          <w:rFonts w:asciiTheme="minorHAnsi" w:hAnsiTheme="minorHAnsi"/>
          <w:i/>
        </w:rPr>
        <w:t>: the public interest at risk.</w:t>
      </w:r>
      <w:r w:rsidRPr="00E83339">
        <w:rPr>
          <w:rFonts w:asciiTheme="minorHAnsi" w:hAnsiTheme="minorHAnsi"/>
        </w:rPr>
        <w:t xml:space="preserve"> Santa</w:t>
      </w:r>
    </w:p>
    <w:p w14:paraId="1187DA32" w14:textId="224BBB55" w:rsidR="00DE18A8" w:rsidRPr="00E83339" w:rsidRDefault="00DE18A8" w:rsidP="008370EB">
      <w:pPr>
        <w:pStyle w:val="citation"/>
        <w:spacing w:line="480" w:lineRule="auto"/>
        <w:ind w:left="720"/>
        <w:rPr>
          <w:rFonts w:asciiTheme="minorHAnsi" w:hAnsiTheme="minorHAnsi"/>
        </w:rPr>
      </w:pPr>
      <w:r w:rsidRPr="00E83339">
        <w:rPr>
          <w:rFonts w:asciiTheme="minorHAnsi" w:hAnsiTheme="minorHAnsi"/>
        </w:rPr>
        <w:t>Barbar</w:t>
      </w:r>
      <w:r w:rsidR="00B76E4F" w:rsidRPr="00E83339">
        <w:rPr>
          <w:rFonts w:asciiTheme="minorHAnsi" w:hAnsiTheme="minorHAnsi"/>
        </w:rPr>
        <w:t>a, CA: Praeger.</w:t>
      </w:r>
    </w:p>
    <w:p w14:paraId="175182A7" w14:textId="77777777" w:rsidR="008370EB" w:rsidRPr="00E83339" w:rsidRDefault="00CD1555" w:rsidP="008370EB">
      <w:pPr>
        <w:pStyle w:val="citation"/>
        <w:spacing w:line="480" w:lineRule="auto"/>
        <w:rPr>
          <w:rFonts w:asciiTheme="minorHAnsi" w:hAnsiTheme="minorHAnsi"/>
          <w:i/>
          <w:iCs/>
        </w:rPr>
      </w:pPr>
      <w:r w:rsidRPr="00E83339">
        <w:rPr>
          <w:rFonts w:asciiTheme="minorHAnsi" w:hAnsiTheme="minorHAnsi"/>
        </w:rPr>
        <w:t xml:space="preserve">Wolters, E. A., &amp; Steel, B. (2018). </w:t>
      </w:r>
      <w:r w:rsidRPr="00E83339">
        <w:rPr>
          <w:rFonts w:asciiTheme="minorHAnsi" w:hAnsiTheme="minorHAnsi"/>
          <w:i/>
          <w:iCs/>
        </w:rPr>
        <w:t>When ideology trumps science: Why we question the experts</w:t>
      </w:r>
    </w:p>
    <w:p w14:paraId="340E9272" w14:textId="0E1C416F" w:rsidR="00E100C6" w:rsidRPr="00E83339" w:rsidRDefault="00CD1555" w:rsidP="008370EB">
      <w:pPr>
        <w:pStyle w:val="citation"/>
        <w:spacing w:line="480" w:lineRule="auto"/>
        <w:ind w:left="720"/>
        <w:rPr>
          <w:rFonts w:asciiTheme="minorHAnsi" w:hAnsiTheme="minorHAnsi"/>
        </w:rPr>
      </w:pPr>
      <w:proofErr w:type="gramStart"/>
      <w:r w:rsidRPr="00E83339">
        <w:rPr>
          <w:rFonts w:asciiTheme="minorHAnsi" w:hAnsiTheme="minorHAnsi"/>
          <w:i/>
          <w:iCs/>
        </w:rPr>
        <w:t>on</w:t>
      </w:r>
      <w:proofErr w:type="gramEnd"/>
      <w:r w:rsidRPr="00E83339">
        <w:rPr>
          <w:rFonts w:asciiTheme="minorHAnsi" w:hAnsiTheme="minorHAnsi"/>
          <w:i/>
          <w:iCs/>
        </w:rPr>
        <w:t xml:space="preserve"> everything from climate change to vaccinations</w:t>
      </w:r>
      <w:r w:rsidRPr="00E83339">
        <w:rPr>
          <w:rFonts w:asciiTheme="minorHAnsi" w:hAnsiTheme="minorHAnsi"/>
        </w:rPr>
        <w:t>. Santa Bar</w:t>
      </w:r>
      <w:r w:rsidR="000A6AB9" w:rsidRPr="00E83339">
        <w:rPr>
          <w:rFonts w:asciiTheme="minorHAnsi" w:hAnsiTheme="minorHAnsi"/>
        </w:rPr>
        <w:t>bara, CA: Praeger.</w:t>
      </w:r>
      <w:r w:rsidR="00D843B5" w:rsidRPr="00E83339">
        <w:rPr>
          <w:rFonts w:asciiTheme="minorHAnsi" w:hAnsiTheme="minorHAnsi"/>
        </w:rPr>
        <w:t xml:space="preserve"> </w:t>
      </w:r>
    </w:p>
    <w:p w14:paraId="5D498AF9" w14:textId="77777777" w:rsidR="00523B8F" w:rsidRDefault="00523B8F" w:rsidP="00AC501C">
      <w:pPr>
        <w:rPr>
          <w:rFonts w:asciiTheme="minorHAnsi" w:hAnsiTheme="minorHAnsi"/>
        </w:rPr>
      </w:pPr>
    </w:p>
    <w:p w14:paraId="19E90C00" w14:textId="77777777" w:rsidR="00945E2D" w:rsidRDefault="00945E2D" w:rsidP="00523B8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EB3C3FF" w14:textId="77777777" w:rsidR="00945E2D" w:rsidRDefault="00945E2D" w:rsidP="00523B8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FC82942" w14:textId="77777777" w:rsidR="00945E2D" w:rsidRDefault="00945E2D" w:rsidP="00523B8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6FABA4A" w14:textId="77777777" w:rsidR="00945E2D" w:rsidRDefault="00945E2D" w:rsidP="00523B8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D6EA670" w14:textId="6CE3B745" w:rsidR="00523B8F" w:rsidRPr="00523B8F" w:rsidRDefault="00523B8F" w:rsidP="00523B8F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lastRenderedPageBreak/>
        <w:t xml:space="preserve">Resources &amp; </w:t>
      </w:r>
      <w:r w:rsidRPr="00523B8F">
        <w:rPr>
          <w:rFonts w:asciiTheme="minorHAnsi" w:hAnsiTheme="minorHAnsi"/>
          <w:b/>
          <w:sz w:val="28"/>
          <w:szCs w:val="28"/>
        </w:rPr>
        <w:t>Tools</w:t>
      </w:r>
    </w:p>
    <w:p w14:paraId="63B1F268" w14:textId="45F616F4" w:rsidR="00523B8F" w:rsidRDefault="00523B8F" w:rsidP="00AC501C">
      <w:pPr>
        <w:rPr>
          <w:rFonts w:asciiTheme="minorHAnsi" w:hAnsiTheme="minorHAnsi"/>
        </w:rPr>
      </w:pPr>
    </w:p>
    <w:p w14:paraId="0CDB65A3" w14:textId="77777777" w:rsidR="009F078B" w:rsidRDefault="009F078B" w:rsidP="00AC501C">
      <w:pPr>
        <w:rPr>
          <w:rFonts w:asciiTheme="minorHAnsi" w:hAnsiTheme="minorHAnsi"/>
        </w:rPr>
      </w:pPr>
    </w:p>
    <w:p w14:paraId="63032708" w14:textId="77777777" w:rsidR="00523B8F" w:rsidRDefault="00523B8F" w:rsidP="00AC501C">
      <w:pPr>
        <w:rPr>
          <w:rFonts w:asciiTheme="minorHAnsi" w:hAnsiTheme="minorHAnsi"/>
        </w:rPr>
      </w:pPr>
    </w:p>
    <w:p w14:paraId="7300C3A5" w14:textId="0E4A8BC7" w:rsidR="009F078B" w:rsidRDefault="009F078B" w:rsidP="007D64A1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Environmental Protection Agency (EPA)   </w:t>
      </w:r>
      <w:r w:rsidR="00B311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hyperlink r:id="rId8" w:history="1">
        <w:r w:rsidRPr="00590F9A">
          <w:rPr>
            <w:rStyle w:val="Hyperlink"/>
            <w:rFonts w:asciiTheme="minorHAnsi" w:hAnsiTheme="minorHAnsi"/>
          </w:rPr>
          <w:t>https://www.epa.gov/</w:t>
        </w:r>
      </w:hyperlink>
    </w:p>
    <w:p w14:paraId="3458321F" w14:textId="1EF73F77" w:rsidR="00523B8F" w:rsidRPr="00904661" w:rsidRDefault="00523B8F" w:rsidP="007D64A1">
      <w:pPr>
        <w:spacing w:line="480" w:lineRule="auto"/>
        <w:rPr>
          <w:rFonts w:asciiTheme="minorHAnsi" w:hAnsiTheme="minorHAnsi"/>
        </w:rPr>
      </w:pPr>
      <w:r w:rsidRPr="00904661">
        <w:rPr>
          <w:rFonts w:asciiTheme="minorHAnsi" w:hAnsiTheme="minorHAnsi"/>
        </w:rPr>
        <w:t xml:space="preserve">Internet Archive </w:t>
      </w:r>
      <w:proofErr w:type="spellStart"/>
      <w:r w:rsidRPr="00904661">
        <w:rPr>
          <w:rFonts w:asciiTheme="minorHAnsi" w:hAnsiTheme="minorHAnsi"/>
        </w:rPr>
        <w:t>Wayback</w:t>
      </w:r>
      <w:proofErr w:type="spellEnd"/>
      <w:r w:rsidRPr="00904661">
        <w:rPr>
          <w:rFonts w:asciiTheme="minorHAnsi" w:hAnsiTheme="minorHAnsi"/>
        </w:rPr>
        <w:t xml:space="preserve"> Machine </w:t>
      </w:r>
      <w:r w:rsidR="00B31105">
        <w:rPr>
          <w:rFonts w:asciiTheme="minorHAnsi" w:hAnsiTheme="minorHAnsi"/>
        </w:rPr>
        <w:t xml:space="preserve"> </w:t>
      </w:r>
      <w:r w:rsidRPr="00904661">
        <w:rPr>
          <w:rFonts w:asciiTheme="minorHAnsi" w:hAnsiTheme="minorHAnsi"/>
        </w:rPr>
        <w:t xml:space="preserve">  </w:t>
      </w:r>
      <w:hyperlink r:id="rId9" w:history="1">
        <w:r w:rsidRPr="00904661">
          <w:rPr>
            <w:rStyle w:val="Hyperlink"/>
            <w:rFonts w:asciiTheme="minorHAnsi" w:hAnsiTheme="minorHAnsi"/>
          </w:rPr>
          <w:t>https://archive.org/web/</w:t>
        </w:r>
      </w:hyperlink>
    </w:p>
    <w:p w14:paraId="44CC4F9C" w14:textId="39C6E977" w:rsidR="00523B8F" w:rsidRPr="00904661" w:rsidRDefault="00523B8F" w:rsidP="007D64A1">
      <w:pPr>
        <w:spacing w:line="480" w:lineRule="auto"/>
        <w:rPr>
          <w:rFonts w:asciiTheme="minorHAnsi" w:hAnsiTheme="minorHAnsi"/>
        </w:rPr>
      </w:pPr>
      <w:r w:rsidRPr="00904661">
        <w:rPr>
          <w:rFonts w:asciiTheme="minorHAnsi" w:hAnsiTheme="minorHAnsi"/>
        </w:rPr>
        <w:t xml:space="preserve">End of Term Archive  </w:t>
      </w:r>
      <w:r w:rsidR="00B31105">
        <w:rPr>
          <w:rFonts w:asciiTheme="minorHAnsi" w:hAnsiTheme="minorHAnsi"/>
        </w:rPr>
        <w:t xml:space="preserve"> </w:t>
      </w:r>
      <w:r w:rsidRPr="00904661">
        <w:rPr>
          <w:rFonts w:asciiTheme="minorHAnsi" w:hAnsiTheme="minorHAnsi"/>
        </w:rPr>
        <w:t xml:space="preserve">  </w:t>
      </w:r>
      <w:hyperlink r:id="rId10" w:history="1">
        <w:r w:rsidRPr="00904661">
          <w:rPr>
            <w:rStyle w:val="Hyperlink"/>
            <w:rFonts w:asciiTheme="minorHAnsi" w:hAnsiTheme="minorHAnsi"/>
          </w:rPr>
          <w:t>http://eotarchive.cdlib.org/</w:t>
        </w:r>
      </w:hyperlink>
    </w:p>
    <w:p w14:paraId="06855161" w14:textId="5CE11913" w:rsidR="00904661" w:rsidRPr="00904661" w:rsidRDefault="00904661" w:rsidP="007D64A1">
      <w:pPr>
        <w:spacing w:line="480" w:lineRule="auto"/>
        <w:rPr>
          <w:rFonts w:asciiTheme="minorHAnsi" w:hAnsiTheme="minorHAnsi"/>
        </w:rPr>
      </w:pPr>
      <w:r w:rsidRPr="00904661">
        <w:rPr>
          <w:rFonts w:asciiTheme="minorHAnsi" w:hAnsiTheme="minorHAnsi"/>
        </w:rPr>
        <w:t xml:space="preserve">Data Refuge </w:t>
      </w:r>
      <w:r w:rsidR="00B31105">
        <w:rPr>
          <w:rFonts w:asciiTheme="minorHAnsi" w:hAnsiTheme="minorHAnsi"/>
        </w:rPr>
        <w:t xml:space="preserve">  </w:t>
      </w:r>
      <w:r w:rsidRPr="00904661">
        <w:rPr>
          <w:rFonts w:asciiTheme="minorHAnsi" w:hAnsiTheme="minorHAnsi"/>
        </w:rPr>
        <w:t xml:space="preserve"> </w:t>
      </w:r>
      <w:hyperlink r:id="rId11" w:history="1">
        <w:r w:rsidRPr="00904661">
          <w:rPr>
            <w:rStyle w:val="Hyperlink"/>
            <w:rFonts w:asciiTheme="minorHAnsi" w:hAnsiTheme="minorHAnsi"/>
          </w:rPr>
          <w:t>https://www.datarefuge.org/</w:t>
        </w:r>
      </w:hyperlink>
    </w:p>
    <w:p w14:paraId="3CC69664" w14:textId="428BC831" w:rsidR="00904661" w:rsidRDefault="00904661" w:rsidP="007D64A1">
      <w:pPr>
        <w:spacing w:line="480" w:lineRule="auto"/>
        <w:rPr>
          <w:rFonts w:asciiTheme="minorHAnsi" w:hAnsiTheme="minorHAnsi"/>
        </w:rPr>
      </w:pPr>
      <w:r w:rsidRPr="00904661">
        <w:rPr>
          <w:rFonts w:asciiTheme="minorHAnsi" w:hAnsiTheme="minorHAnsi"/>
        </w:rPr>
        <w:t xml:space="preserve">Perma.cc  </w:t>
      </w:r>
      <w:r w:rsidR="00B31105">
        <w:rPr>
          <w:rFonts w:asciiTheme="minorHAnsi" w:hAnsiTheme="minorHAnsi"/>
        </w:rPr>
        <w:t xml:space="preserve">  </w:t>
      </w:r>
      <w:r w:rsidRPr="00904661">
        <w:rPr>
          <w:rFonts w:asciiTheme="minorHAnsi" w:hAnsiTheme="minorHAnsi"/>
        </w:rPr>
        <w:t xml:space="preserve"> </w:t>
      </w:r>
      <w:hyperlink r:id="rId12" w:history="1">
        <w:r w:rsidRPr="00904661">
          <w:rPr>
            <w:rStyle w:val="Hyperlink"/>
            <w:rFonts w:asciiTheme="minorHAnsi" w:hAnsiTheme="minorHAnsi"/>
          </w:rPr>
          <w:t>https://perma.cc/</w:t>
        </w:r>
      </w:hyperlink>
    </w:p>
    <w:p w14:paraId="6F1DAB34" w14:textId="078BD4EC" w:rsidR="00904661" w:rsidRPr="00904661" w:rsidRDefault="00904661" w:rsidP="007D64A1">
      <w:pPr>
        <w:spacing w:line="480" w:lineRule="auto"/>
        <w:rPr>
          <w:rFonts w:asciiTheme="minorHAnsi" w:hAnsiTheme="minorHAnsi"/>
        </w:rPr>
      </w:pPr>
      <w:r w:rsidRPr="00904661">
        <w:rPr>
          <w:rFonts w:asciiTheme="minorHAnsi" w:hAnsiTheme="minorHAnsi"/>
        </w:rPr>
        <w:t xml:space="preserve">Archive-It </w:t>
      </w:r>
      <w:r w:rsidR="00B31105">
        <w:rPr>
          <w:rFonts w:asciiTheme="minorHAnsi" w:hAnsiTheme="minorHAnsi"/>
        </w:rPr>
        <w:t xml:space="preserve">  </w:t>
      </w:r>
      <w:r w:rsidRPr="00904661">
        <w:rPr>
          <w:rFonts w:asciiTheme="minorHAnsi" w:hAnsiTheme="minorHAnsi"/>
        </w:rPr>
        <w:t xml:space="preserve"> </w:t>
      </w:r>
      <w:hyperlink r:id="rId13" w:history="1">
        <w:r w:rsidRPr="00904661">
          <w:rPr>
            <w:rStyle w:val="Hyperlink"/>
            <w:rFonts w:asciiTheme="minorHAnsi" w:hAnsiTheme="minorHAnsi"/>
          </w:rPr>
          <w:t>https://archive-it.org/</w:t>
        </w:r>
      </w:hyperlink>
    </w:p>
    <w:p w14:paraId="2C4FF702" w14:textId="77777777" w:rsidR="00904661" w:rsidRPr="00904661" w:rsidRDefault="00904661" w:rsidP="007D64A1">
      <w:pPr>
        <w:spacing w:line="480" w:lineRule="auto"/>
        <w:rPr>
          <w:rFonts w:asciiTheme="minorHAnsi" w:hAnsiTheme="minorHAnsi"/>
        </w:rPr>
      </w:pPr>
    </w:p>
    <w:sectPr w:rsidR="00904661" w:rsidRPr="00904661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886"/>
    <w:multiLevelType w:val="hybridMultilevel"/>
    <w:tmpl w:val="F6AA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414B"/>
    <w:multiLevelType w:val="multilevel"/>
    <w:tmpl w:val="27EE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73FAB"/>
    <w:multiLevelType w:val="hybridMultilevel"/>
    <w:tmpl w:val="9AF42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4BF"/>
    <w:multiLevelType w:val="hybridMultilevel"/>
    <w:tmpl w:val="21761798"/>
    <w:lvl w:ilvl="0" w:tplc="9CDE9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3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CB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48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ED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E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40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4C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69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0050FE"/>
    <w:rsid w:val="00012BA0"/>
    <w:rsid w:val="00036E0C"/>
    <w:rsid w:val="00046597"/>
    <w:rsid w:val="00095535"/>
    <w:rsid w:val="00097A74"/>
    <w:rsid w:val="00097AFE"/>
    <w:rsid w:val="000A6AB9"/>
    <w:rsid w:val="000B58AC"/>
    <w:rsid w:val="000C2372"/>
    <w:rsid w:val="000E7683"/>
    <w:rsid w:val="000F3290"/>
    <w:rsid w:val="00110457"/>
    <w:rsid w:val="00121537"/>
    <w:rsid w:val="00145F05"/>
    <w:rsid w:val="00176209"/>
    <w:rsid w:val="001A1300"/>
    <w:rsid w:val="001A1DA5"/>
    <w:rsid w:val="001D0ECD"/>
    <w:rsid w:val="001D7DE3"/>
    <w:rsid w:val="001E100D"/>
    <w:rsid w:val="001E3659"/>
    <w:rsid w:val="001F20AA"/>
    <w:rsid w:val="001F3726"/>
    <w:rsid w:val="00234650"/>
    <w:rsid w:val="002B143F"/>
    <w:rsid w:val="002F79A4"/>
    <w:rsid w:val="0031575F"/>
    <w:rsid w:val="00327778"/>
    <w:rsid w:val="003565E8"/>
    <w:rsid w:val="003855BE"/>
    <w:rsid w:val="003A2213"/>
    <w:rsid w:val="003B3756"/>
    <w:rsid w:val="003B6D07"/>
    <w:rsid w:val="004445D2"/>
    <w:rsid w:val="00450C0D"/>
    <w:rsid w:val="00485012"/>
    <w:rsid w:val="004C3D11"/>
    <w:rsid w:val="004E3F06"/>
    <w:rsid w:val="004F5421"/>
    <w:rsid w:val="00514251"/>
    <w:rsid w:val="0052193B"/>
    <w:rsid w:val="00523B8F"/>
    <w:rsid w:val="005452FC"/>
    <w:rsid w:val="005466AA"/>
    <w:rsid w:val="00586BF2"/>
    <w:rsid w:val="005B0EDF"/>
    <w:rsid w:val="005C680A"/>
    <w:rsid w:val="00652447"/>
    <w:rsid w:val="00681C96"/>
    <w:rsid w:val="00691393"/>
    <w:rsid w:val="006D7EAD"/>
    <w:rsid w:val="006E7154"/>
    <w:rsid w:val="0070609C"/>
    <w:rsid w:val="00723FE2"/>
    <w:rsid w:val="00741B3F"/>
    <w:rsid w:val="00755122"/>
    <w:rsid w:val="00795EB3"/>
    <w:rsid w:val="007B6224"/>
    <w:rsid w:val="007B7B9B"/>
    <w:rsid w:val="007D64A1"/>
    <w:rsid w:val="007D7905"/>
    <w:rsid w:val="008032B0"/>
    <w:rsid w:val="008370EB"/>
    <w:rsid w:val="008629DE"/>
    <w:rsid w:val="00881BDA"/>
    <w:rsid w:val="008A3606"/>
    <w:rsid w:val="008C6C65"/>
    <w:rsid w:val="008C7C37"/>
    <w:rsid w:val="008D4D41"/>
    <w:rsid w:val="008E3F5B"/>
    <w:rsid w:val="008F6080"/>
    <w:rsid w:val="00904661"/>
    <w:rsid w:val="00915C7A"/>
    <w:rsid w:val="009259BE"/>
    <w:rsid w:val="00945E2D"/>
    <w:rsid w:val="00956F04"/>
    <w:rsid w:val="00965D54"/>
    <w:rsid w:val="00986311"/>
    <w:rsid w:val="009C6973"/>
    <w:rsid w:val="009E24DB"/>
    <w:rsid w:val="009E7BBB"/>
    <w:rsid w:val="009F078B"/>
    <w:rsid w:val="00AC2575"/>
    <w:rsid w:val="00AC2E2A"/>
    <w:rsid w:val="00AC501C"/>
    <w:rsid w:val="00AD623E"/>
    <w:rsid w:val="00AF3344"/>
    <w:rsid w:val="00AF55AE"/>
    <w:rsid w:val="00B31105"/>
    <w:rsid w:val="00B54A10"/>
    <w:rsid w:val="00B76E4F"/>
    <w:rsid w:val="00BA7610"/>
    <w:rsid w:val="00BB1A51"/>
    <w:rsid w:val="00BB49F1"/>
    <w:rsid w:val="00BC25FD"/>
    <w:rsid w:val="00BE32C5"/>
    <w:rsid w:val="00C25B3B"/>
    <w:rsid w:val="00C55A2C"/>
    <w:rsid w:val="00C7589C"/>
    <w:rsid w:val="00C83EE2"/>
    <w:rsid w:val="00C92841"/>
    <w:rsid w:val="00CC08E2"/>
    <w:rsid w:val="00CC1061"/>
    <w:rsid w:val="00CD1555"/>
    <w:rsid w:val="00CF1CF6"/>
    <w:rsid w:val="00D02A37"/>
    <w:rsid w:val="00D07986"/>
    <w:rsid w:val="00D1010D"/>
    <w:rsid w:val="00D1248E"/>
    <w:rsid w:val="00D41732"/>
    <w:rsid w:val="00D72D66"/>
    <w:rsid w:val="00D843B5"/>
    <w:rsid w:val="00DC38B5"/>
    <w:rsid w:val="00DE18A8"/>
    <w:rsid w:val="00E05BE2"/>
    <w:rsid w:val="00E100C6"/>
    <w:rsid w:val="00E77794"/>
    <w:rsid w:val="00E83339"/>
    <w:rsid w:val="00EA5C2A"/>
    <w:rsid w:val="00EB7D1D"/>
    <w:rsid w:val="00EC41C1"/>
    <w:rsid w:val="00EC4923"/>
    <w:rsid w:val="00EE1B0C"/>
    <w:rsid w:val="00EE6E42"/>
    <w:rsid w:val="00F14E5F"/>
    <w:rsid w:val="00F233FF"/>
    <w:rsid w:val="00F554E0"/>
    <w:rsid w:val="00F85823"/>
    <w:rsid w:val="00F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FE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050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050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C08E2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8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D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39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C08E2"/>
    <w:rPr>
      <w:rFonts w:ascii="Times New Roman" w:eastAsiaTheme="minorEastAsia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514251"/>
    <w:pPr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050F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50F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50FE"/>
    <w:rPr>
      <w:rFonts w:ascii="Times New Roman" w:hAnsi="Times New Roman" w:cs="Times New Roman"/>
      <w:b/>
      <w:bCs/>
      <w:sz w:val="36"/>
      <w:szCs w:val="36"/>
    </w:rPr>
  </w:style>
  <w:style w:type="paragraph" w:customStyle="1" w:styleId="citation">
    <w:name w:val="citation"/>
    <w:basedOn w:val="Normal"/>
    <w:rsid w:val="00D0798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07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" TargetMode="External"/><Relationship Id="rId13" Type="http://schemas.openxmlformats.org/officeDocument/2006/relationships/hyperlink" Target="https://archive-i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nature/journal/v544/n7651/full/nj7651-509a.html" TargetMode="External"/><Relationship Id="rId12" Type="http://schemas.openxmlformats.org/officeDocument/2006/relationships/hyperlink" Target="https://perma.c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0days.envirodatagov.org/changing-digital-climate/" TargetMode="External"/><Relationship Id="rId11" Type="http://schemas.openxmlformats.org/officeDocument/2006/relationships/hyperlink" Target="https://www.datarefuge.org/" TargetMode="External"/><Relationship Id="rId5" Type="http://schemas.openxmlformats.org/officeDocument/2006/relationships/hyperlink" Target="https://envirodatagov.org/website-monitor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otarchive.cdli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we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Acosta, Elisa Slater</cp:lastModifiedBy>
  <cp:revision>3</cp:revision>
  <dcterms:created xsi:type="dcterms:W3CDTF">2018-08-09T23:51:00Z</dcterms:created>
  <dcterms:modified xsi:type="dcterms:W3CDTF">2018-08-09T23:52:00Z</dcterms:modified>
</cp:coreProperties>
</file>