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418"/>
      </w:tblGrid>
      <w:tr w:rsidR="00AA50AA" w14:paraId="081B0BCA" w14:textId="77777777" w:rsidTr="001320CF">
        <w:tc>
          <w:tcPr>
            <w:tcW w:w="3438" w:type="dxa"/>
          </w:tcPr>
          <w:p w14:paraId="7D7AAB70" w14:textId="77777777" w:rsidR="00AA50AA" w:rsidRPr="00AA50AA" w:rsidRDefault="00AA50AA">
            <w:pPr>
              <w:rPr>
                <w:b/>
              </w:rPr>
            </w:pPr>
            <w:r w:rsidRPr="00AA50AA">
              <w:rPr>
                <w:b/>
              </w:rPr>
              <w:t>Lesson Title</w:t>
            </w:r>
          </w:p>
        </w:tc>
        <w:tc>
          <w:tcPr>
            <w:tcW w:w="5418" w:type="dxa"/>
          </w:tcPr>
          <w:p w14:paraId="660FD2E8" w14:textId="58084405" w:rsidR="00AA50AA" w:rsidRPr="000A6ADD" w:rsidRDefault="00C01175" w:rsidP="00F57492">
            <w:pPr>
              <w:jc w:val="center"/>
              <w:rPr>
                <w:b/>
              </w:rPr>
            </w:pPr>
            <w:r>
              <w:rPr>
                <w:b/>
              </w:rPr>
              <w:t>Gallery Walk: What Shapes Information?</w:t>
            </w:r>
          </w:p>
        </w:tc>
      </w:tr>
      <w:tr w:rsidR="00AA50AA" w14:paraId="6B7E1CB8" w14:textId="77777777" w:rsidTr="001320CF">
        <w:tc>
          <w:tcPr>
            <w:tcW w:w="3438" w:type="dxa"/>
          </w:tcPr>
          <w:p w14:paraId="33B7C669" w14:textId="77777777" w:rsidR="00AA50AA" w:rsidRDefault="00AA50AA">
            <w:pPr>
              <w:rPr>
                <w:b/>
              </w:rPr>
            </w:pPr>
            <w:r w:rsidRPr="00AA50AA">
              <w:rPr>
                <w:b/>
              </w:rPr>
              <w:t>Student Learning Outcome</w:t>
            </w:r>
            <w:r>
              <w:rPr>
                <w:b/>
              </w:rPr>
              <w:t>s</w:t>
            </w:r>
          </w:p>
          <w:p w14:paraId="10A00161" w14:textId="0E6EEF96" w:rsidR="00F522D0" w:rsidRPr="00F522D0" w:rsidRDefault="00F522D0">
            <w:pPr>
              <w:rPr>
                <w:i/>
              </w:rPr>
            </w:pPr>
          </w:p>
        </w:tc>
        <w:tc>
          <w:tcPr>
            <w:tcW w:w="5418" w:type="dxa"/>
          </w:tcPr>
          <w:p w14:paraId="7F156CA2" w14:textId="68C2F499" w:rsidR="00F57492" w:rsidRDefault="00C01175" w:rsidP="00655CDE">
            <w:pPr>
              <w:pStyle w:val="ListParagraph"/>
              <w:numPr>
                <w:ilvl w:val="0"/>
                <w:numId w:val="5"/>
              </w:numPr>
            </w:pPr>
            <w:r>
              <w:t>I can describe peer-reviewed sources in terms of both the review process and the scholarly conversation</w:t>
            </w:r>
          </w:p>
          <w:p w14:paraId="0A6AA201" w14:textId="60E3215B" w:rsidR="00655CDE" w:rsidRDefault="00C01175" w:rsidP="00655CDE">
            <w:pPr>
              <w:pStyle w:val="ListParagraph"/>
              <w:numPr>
                <w:ilvl w:val="0"/>
                <w:numId w:val="5"/>
              </w:numPr>
            </w:pPr>
            <w:r>
              <w:t>I can identify peer review’s affordances and limitations</w:t>
            </w:r>
          </w:p>
          <w:p w14:paraId="6561942B" w14:textId="51C3ED8B" w:rsidR="00AA50AA" w:rsidRDefault="00C01175" w:rsidP="00C01175">
            <w:pPr>
              <w:pStyle w:val="ListParagraph"/>
              <w:numPr>
                <w:ilvl w:val="0"/>
                <w:numId w:val="5"/>
              </w:numPr>
            </w:pPr>
            <w:r>
              <w:t>I can reflect on whose/which voices are not represented within the community of scholars.</w:t>
            </w:r>
          </w:p>
        </w:tc>
      </w:tr>
      <w:tr w:rsidR="00AA50AA" w14:paraId="4F901845" w14:textId="77777777" w:rsidTr="001320CF">
        <w:tc>
          <w:tcPr>
            <w:tcW w:w="3438" w:type="dxa"/>
          </w:tcPr>
          <w:p w14:paraId="6020BCA6" w14:textId="50E9FBF2" w:rsidR="00AA50AA" w:rsidRPr="00AA50AA" w:rsidRDefault="00AA50AA">
            <w:pPr>
              <w:rPr>
                <w:b/>
              </w:rPr>
            </w:pPr>
            <w:r w:rsidRPr="00AA50AA">
              <w:rPr>
                <w:b/>
              </w:rPr>
              <w:t>Assessments</w:t>
            </w:r>
            <w:r w:rsidR="00B81CCD">
              <w:rPr>
                <w:b/>
              </w:rPr>
              <w:t xml:space="preserve"> </w:t>
            </w:r>
            <w:r w:rsidR="00B81CCD" w:rsidRPr="00B81CCD">
              <w:t>(formative)</w:t>
            </w:r>
          </w:p>
        </w:tc>
        <w:tc>
          <w:tcPr>
            <w:tcW w:w="5418" w:type="dxa"/>
          </w:tcPr>
          <w:p w14:paraId="77CCBFBB" w14:textId="297E89BF" w:rsidR="005128BB" w:rsidRDefault="00C01175" w:rsidP="00C01175">
            <w:pPr>
              <w:pStyle w:val="ListParagraph"/>
              <w:numPr>
                <w:ilvl w:val="0"/>
                <w:numId w:val="1"/>
              </w:numPr>
            </w:pPr>
            <w:r>
              <w:t>Student responses/questions/comments</w:t>
            </w:r>
          </w:p>
          <w:p w14:paraId="06DB9911" w14:textId="77777777" w:rsidR="00C01175" w:rsidRDefault="00C01175" w:rsidP="00C01175">
            <w:pPr>
              <w:pStyle w:val="ListParagraph"/>
              <w:numPr>
                <w:ilvl w:val="0"/>
                <w:numId w:val="1"/>
              </w:numPr>
            </w:pPr>
            <w:r>
              <w:t>Group discussion</w:t>
            </w:r>
          </w:p>
          <w:p w14:paraId="47FCFD59" w14:textId="318BD840" w:rsidR="009A7E6E" w:rsidRDefault="009A7E6E" w:rsidP="00C01175">
            <w:pPr>
              <w:pStyle w:val="ListParagraph"/>
              <w:numPr>
                <w:ilvl w:val="0"/>
                <w:numId w:val="1"/>
              </w:numPr>
            </w:pPr>
            <w:r>
              <w:t>Reflections</w:t>
            </w:r>
          </w:p>
        </w:tc>
      </w:tr>
      <w:tr w:rsidR="00AA50AA" w14:paraId="1F585707" w14:textId="77777777" w:rsidTr="001320CF">
        <w:tc>
          <w:tcPr>
            <w:tcW w:w="3438" w:type="dxa"/>
          </w:tcPr>
          <w:p w14:paraId="66000035" w14:textId="04E45A87" w:rsidR="00AA50AA" w:rsidRPr="00AA50AA" w:rsidRDefault="00AA50AA">
            <w:pPr>
              <w:rPr>
                <w:b/>
              </w:rPr>
            </w:pPr>
            <w:r w:rsidRPr="00AA50AA">
              <w:rPr>
                <w:b/>
              </w:rPr>
              <w:t>Supplies Needed</w:t>
            </w:r>
          </w:p>
        </w:tc>
        <w:tc>
          <w:tcPr>
            <w:tcW w:w="5418" w:type="dxa"/>
          </w:tcPr>
          <w:p w14:paraId="090AC0E2" w14:textId="64D5BADB" w:rsidR="001320CF" w:rsidRDefault="00C01175" w:rsidP="001320CF">
            <w:pPr>
              <w:pStyle w:val="ListParagraph"/>
              <w:numPr>
                <w:ilvl w:val="0"/>
                <w:numId w:val="8"/>
              </w:numPr>
            </w:pPr>
            <w:r>
              <w:t>Sticky notes, writing utensils</w:t>
            </w:r>
            <w:r w:rsidR="000E2EC3">
              <w:t xml:space="preserve"> </w:t>
            </w:r>
          </w:p>
          <w:p w14:paraId="6AAFB61D" w14:textId="3FFA327A" w:rsidR="001320CF" w:rsidRDefault="00C01175" w:rsidP="001320CF">
            <w:pPr>
              <w:pStyle w:val="ListParagraph"/>
              <w:numPr>
                <w:ilvl w:val="0"/>
                <w:numId w:val="8"/>
              </w:numPr>
            </w:pPr>
            <w:r>
              <w:t>Poster paper to hang from wall (at least 5)</w:t>
            </w:r>
          </w:p>
          <w:p w14:paraId="09276F03" w14:textId="2FDAF7C2" w:rsidR="00C01175" w:rsidRDefault="00C01175" w:rsidP="00C01175">
            <w:pPr>
              <w:pStyle w:val="ListParagraph"/>
              <w:numPr>
                <w:ilvl w:val="0"/>
                <w:numId w:val="8"/>
              </w:numPr>
            </w:pPr>
            <w:r>
              <w:t>Content for each poster</w:t>
            </w:r>
            <w:r w:rsidR="001320CF">
              <w:t xml:space="preserve"> </w:t>
            </w:r>
          </w:p>
          <w:p w14:paraId="2914D5BC" w14:textId="48DA7FB6" w:rsidR="00C01175" w:rsidRDefault="00C01175" w:rsidP="00C01175">
            <w:pPr>
              <w:pStyle w:val="ListParagraph"/>
              <w:numPr>
                <w:ilvl w:val="0"/>
                <w:numId w:val="8"/>
              </w:numPr>
            </w:pPr>
            <w:r>
              <w:t>Digital copies of posters (optional)</w:t>
            </w:r>
          </w:p>
        </w:tc>
      </w:tr>
      <w:tr w:rsidR="00AA50AA" w14:paraId="2A032988" w14:textId="77777777" w:rsidTr="001320CF">
        <w:tc>
          <w:tcPr>
            <w:tcW w:w="3438" w:type="dxa"/>
          </w:tcPr>
          <w:p w14:paraId="75CAB6EF" w14:textId="77777777" w:rsidR="00AA50AA" w:rsidRPr="00AA50AA" w:rsidRDefault="00AA50AA">
            <w:pPr>
              <w:rPr>
                <w:b/>
              </w:rPr>
            </w:pPr>
            <w:r w:rsidRPr="00AA50AA">
              <w:rPr>
                <w:b/>
              </w:rPr>
              <w:t>Length</w:t>
            </w:r>
          </w:p>
        </w:tc>
        <w:tc>
          <w:tcPr>
            <w:tcW w:w="5418" w:type="dxa"/>
          </w:tcPr>
          <w:p w14:paraId="7CD8F385" w14:textId="2B90FEF5" w:rsidR="00AA50AA" w:rsidRDefault="00C01175">
            <w:r>
              <w:t>Approximately 6</w:t>
            </w:r>
            <w:r w:rsidR="00485721">
              <w:t>0</w:t>
            </w:r>
            <w:r w:rsidR="00AA50AA">
              <w:t xml:space="preserve"> min</w:t>
            </w:r>
            <w:r>
              <w:t>utes</w:t>
            </w:r>
          </w:p>
        </w:tc>
      </w:tr>
      <w:tr w:rsidR="00B81CCD" w14:paraId="1CD1DDDF" w14:textId="77777777" w:rsidTr="00B81CCD">
        <w:tc>
          <w:tcPr>
            <w:tcW w:w="3438" w:type="dxa"/>
            <w:shd w:val="clear" w:color="auto" w:fill="D9D9D9" w:themeFill="background1" w:themeFillShade="D9"/>
          </w:tcPr>
          <w:p w14:paraId="41DB7B0B" w14:textId="77777777" w:rsidR="00B81CCD" w:rsidRPr="00AA50AA" w:rsidRDefault="00B81CCD">
            <w:pPr>
              <w:rPr>
                <w:b/>
              </w:rPr>
            </w:pPr>
          </w:p>
        </w:tc>
        <w:tc>
          <w:tcPr>
            <w:tcW w:w="5418" w:type="dxa"/>
            <w:shd w:val="clear" w:color="auto" w:fill="D9D9D9" w:themeFill="background1" w:themeFillShade="D9"/>
          </w:tcPr>
          <w:p w14:paraId="1C0C3ECC" w14:textId="77777777" w:rsidR="00B81CCD" w:rsidRDefault="00B81CCD"/>
        </w:tc>
      </w:tr>
      <w:tr w:rsidR="00B81CCD" w14:paraId="14835C0C" w14:textId="77777777" w:rsidTr="00B81CCD">
        <w:trPr>
          <w:trHeight w:val="260"/>
        </w:trPr>
        <w:tc>
          <w:tcPr>
            <w:tcW w:w="3438" w:type="dxa"/>
            <w:shd w:val="clear" w:color="auto" w:fill="auto"/>
          </w:tcPr>
          <w:p w14:paraId="3FE526D1" w14:textId="77777777" w:rsidR="00B81CCD" w:rsidRDefault="00B81CCD">
            <w:pPr>
              <w:rPr>
                <w:b/>
              </w:rPr>
            </w:pPr>
            <w:r>
              <w:rPr>
                <w:b/>
              </w:rPr>
              <w:t>Warm Up</w:t>
            </w:r>
          </w:p>
          <w:p w14:paraId="46B1D701" w14:textId="7D1E879C" w:rsidR="00E47977" w:rsidRPr="00E47977" w:rsidRDefault="00227190">
            <w:r>
              <w:t>10</w:t>
            </w:r>
            <w:r w:rsidR="00E47977" w:rsidRPr="00E47977">
              <w:t xml:space="preserve"> min</w:t>
            </w:r>
          </w:p>
        </w:tc>
        <w:tc>
          <w:tcPr>
            <w:tcW w:w="5418" w:type="dxa"/>
            <w:shd w:val="clear" w:color="auto" w:fill="auto"/>
          </w:tcPr>
          <w:p w14:paraId="4AF9A483" w14:textId="77777777" w:rsidR="00B81CCD" w:rsidRDefault="00B81CCD">
            <w:r>
              <w:t>Review information cycle, peer review process, what we mean by “scholarly.”</w:t>
            </w:r>
          </w:p>
          <w:p w14:paraId="2F922432" w14:textId="0B1C8B40" w:rsidR="00B81CCD" w:rsidRDefault="00B81CCD">
            <w:r>
              <w:t>Explain how to complete gallery walk – hand</w:t>
            </w:r>
            <w:r w:rsidR="00E47977">
              <w:t xml:space="preserve"> </w:t>
            </w:r>
            <w:r>
              <w:t>out sticky notes and writing utensils, inform students they’ll have X minutes and to return to their desks when done.</w:t>
            </w:r>
          </w:p>
        </w:tc>
      </w:tr>
      <w:tr w:rsidR="00B81CCD" w14:paraId="23E64A8C" w14:textId="77777777" w:rsidTr="00B81CCD">
        <w:trPr>
          <w:trHeight w:val="1385"/>
        </w:trPr>
        <w:tc>
          <w:tcPr>
            <w:tcW w:w="3438" w:type="dxa"/>
            <w:shd w:val="clear" w:color="auto" w:fill="auto"/>
          </w:tcPr>
          <w:p w14:paraId="3C87AF3E" w14:textId="77777777" w:rsidR="00B81CCD" w:rsidRDefault="00B81CCD">
            <w:pPr>
              <w:rPr>
                <w:b/>
              </w:rPr>
            </w:pPr>
            <w:r>
              <w:rPr>
                <w:b/>
              </w:rPr>
              <w:t>Activity, part 1</w:t>
            </w:r>
          </w:p>
          <w:p w14:paraId="7D9447BD" w14:textId="3C5ABEA2" w:rsidR="00E47977" w:rsidRPr="00E47977" w:rsidRDefault="00E47977">
            <w:r w:rsidRPr="00E47977">
              <w:t>20 min</w:t>
            </w:r>
          </w:p>
        </w:tc>
        <w:tc>
          <w:tcPr>
            <w:tcW w:w="5418" w:type="dxa"/>
            <w:shd w:val="clear" w:color="auto" w:fill="auto"/>
          </w:tcPr>
          <w:p w14:paraId="3C910E81" w14:textId="5CF3D621" w:rsidR="00B81CCD" w:rsidRDefault="00B81CCD" w:rsidP="00B81CCD">
            <w:r>
              <w:t xml:space="preserve">Students silently visit each poster – at each station, they must either (a) comment on or react to what they see; (b) pose a question; or (c) respond to another student’s sticky note. </w:t>
            </w:r>
            <w:r w:rsidR="009A7E6E">
              <w:t xml:space="preserve">Leave sticky notes on posters. </w:t>
            </w:r>
            <w:r>
              <w:t xml:space="preserve">(Instructor might need to model this beforehand.) </w:t>
            </w:r>
          </w:p>
        </w:tc>
      </w:tr>
      <w:tr w:rsidR="00B81CCD" w14:paraId="0753F6FB" w14:textId="77777777" w:rsidTr="00B81CCD">
        <w:trPr>
          <w:trHeight w:val="1385"/>
        </w:trPr>
        <w:tc>
          <w:tcPr>
            <w:tcW w:w="3438" w:type="dxa"/>
            <w:shd w:val="clear" w:color="auto" w:fill="auto"/>
          </w:tcPr>
          <w:p w14:paraId="00500FEB" w14:textId="77777777" w:rsidR="00B81CCD" w:rsidRDefault="00B81CCD">
            <w:pPr>
              <w:rPr>
                <w:b/>
              </w:rPr>
            </w:pPr>
            <w:r>
              <w:rPr>
                <w:b/>
              </w:rPr>
              <w:t>Activity, part 2</w:t>
            </w:r>
          </w:p>
          <w:p w14:paraId="59572947" w14:textId="5E05F996" w:rsidR="00E47977" w:rsidRPr="00E47977" w:rsidRDefault="00227190">
            <w:r>
              <w:t>20</w:t>
            </w:r>
            <w:r w:rsidR="00E47977" w:rsidRPr="00E47977">
              <w:t xml:space="preserve"> min</w:t>
            </w:r>
          </w:p>
        </w:tc>
        <w:tc>
          <w:tcPr>
            <w:tcW w:w="5418" w:type="dxa"/>
            <w:shd w:val="clear" w:color="auto" w:fill="auto"/>
          </w:tcPr>
          <w:p w14:paraId="7FD77297" w14:textId="39B0757F" w:rsidR="00B81CCD" w:rsidRPr="00696645" w:rsidRDefault="00B81CCD" w:rsidP="00696645">
            <w:r>
              <w:t>Whole</w:t>
            </w:r>
            <w:r w:rsidR="00696645">
              <w:t>- or small-</w:t>
            </w:r>
            <w:r>
              <w:t xml:space="preserve">group discussion about posters (can display digital copies of poster to facilitate this). </w:t>
            </w:r>
            <w:r w:rsidR="00696645">
              <w:t xml:space="preserve">Example discussion prompts: </w:t>
            </w:r>
            <w:r w:rsidR="00696645" w:rsidRPr="00696645">
              <w:rPr>
                <w:i/>
              </w:rPr>
              <w:t xml:space="preserve">I saw that X asked about X, what do you think? </w:t>
            </w:r>
            <w:r w:rsidR="00696645">
              <w:rPr>
                <w:i/>
              </w:rPr>
              <w:t>What surprised</w:t>
            </w:r>
            <w:r w:rsidR="00696645" w:rsidRPr="00696645">
              <w:rPr>
                <w:i/>
              </w:rPr>
              <w:t xml:space="preserve"> you?</w:t>
            </w:r>
            <w:r w:rsidR="00696645">
              <w:rPr>
                <w:i/>
              </w:rPr>
              <w:t xml:space="preserve"> What didn’t make sense?</w:t>
            </w:r>
          </w:p>
        </w:tc>
      </w:tr>
      <w:tr w:rsidR="00696645" w14:paraId="0553501B" w14:textId="77777777" w:rsidTr="00B81CCD">
        <w:trPr>
          <w:trHeight w:val="1385"/>
        </w:trPr>
        <w:tc>
          <w:tcPr>
            <w:tcW w:w="3438" w:type="dxa"/>
            <w:shd w:val="clear" w:color="auto" w:fill="auto"/>
          </w:tcPr>
          <w:p w14:paraId="20C4DC17" w14:textId="77777777" w:rsidR="00696645" w:rsidRDefault="00696645">
            <w:pPr>
              <w:rPr>
                <w:b/>
              </w:rPr>
            </w:pPr>
            <w:r>
              <w:rPr>
                <w:b/>
              </w:rPr>
              <w:t>Reflection</w:t>
            </w:r>
          </w:p>
          <w:p w14:paraId="578EBDF6" w14:textId="3B3C15C9" w:rsidR="00E47977" w:rsidRPr="00E47977" w:rsidRDefault="00E47977">
            <w:r w:rsidRPr="00E47977">
              <w:t>10 min</w:t>
            </w:r>
          </w:p>
        </w:tc>
        <w:tc>
          <w:tcPr>
            <w:tcW w:w="5418" w:type="dxa"/>
            <w:shd w:val="clear" w:color="auto" w:fill="auto"/>
          </w:tcPr>
          <w:p w14:paraId="1A1A7DA8" w14:textId="35B6C660" w:rsidR="00696645" w:rsidRDefault="00696645" w:rsidP="00E47977">
            <w:r>
              <w:t>Before students leave, provide a final reflection question prompting them</w:t>
            </w:r>
            <w:r w:rsidR="00E47977">
              <w:t xml:space="preserve"> to</w:t>
            </w:r>
            <w:r>
              <w:t xml:space="preserve"> synthesize t</w:t>
            </w:r>
            <w:r w:rsidR="00E47977">
              <w:t>heir</w:t>
            </w:r>
            <w:r>
              <w:t xml:space="preserve"> learning in order to demonst</w:t>
            </w:r>
            <w:r w:rsidR="00E47977">
              <w:t xml:space="preserve">rate progress towards outcomes. For example, </w:t>
            </w:r>
            <w:r w:rsidR="00E47977">
              <w:rPr>
                <w:i/>
              </w:rPr>
              <w:t>h</w:t>
            </w:r>
            <w:r w:rsidRPr="00696645">
              <w:rPr>
                <w:i/>
              </w:rPr>
              <w:t>ow would you describe peer review to a friend? What are its pros and cons?</w:t>
            </w:r>
          </w:p>
        </w:tc>
      </w:tr>
    </w:tbl>
    <w:p w14:paraId="399AE898" w14:textId="7EE386E6" w:rsidR="009A04B8" w:rsidRDefault="009A04B8" w:rsidP="005128BB">
      <w:r w:rsidRPr="00A37DC0">
        <w:rPr>
          <w:b/>
        </w:rPr>
        <w:t>Potential modifications:</w:t>
      </w:r>
      <w:r w:rsidR="00A37DC0">
        <w:t xml:space="preserve"> Small</w:t>
      </w:r>
      <w:r>
        <w:t xml:space="preserve"> groups cre</w:t>
      </w:r>
      <w:r w:rsidR="00A37DC0">
        <w:t>ate posters.</w:t>
      </w:r>
      <w:r>
        <w:t xml:space="preserve"> </w:t>
      </w:r>
      <w:r w:rsidR="00A37DC0">
        <w:t>S</w:t>
      </w:r>
      <w:r>
        <w:t>mall groups respond together to a poster before posting on wall for silent</w:t>
      </w:r>
      <w:r w:rsidR="00A37DC0">
        <w:t>, whole-group</w:t>
      </w:r>
      <w:r w:rsidR="001E71FE">
        <w:t xml:space="preserve"> activity.</w:t>
      </w:r>
    </w:p>
    <w:p w14:paraId="70F84106" w14:textId="77777777" w:rsidR="001E71FE" w:rsidRDefault="001E71FE" w:rsidP="005128BB"/>
    <w:p w14:paraId="0AFFFC1E" w14:textId="79BB3257" w:rsidR="001E71FE" w:rsidRPr="001E71FE" w:rsidRDefault="001E71FE" w:rsidP="005128BB">
      <w:pPr>
        <w:rPr>
          <w:i/>
        </w:rPr>
      </w:pPr>
      <w:bookmarkStart w:id="0" w:name="_GoBack"/>
      <w:r w:rsidRPr="001E71FE">
        <w:rPr>
          <w:i/>
        </w:rPr>
        <w:t xml:space="preserve">-Gina </w:t>
      </w:r>
      <w:proofErr w:type="spellStart"/>
      <w:r w:rsidRPr="001E71FE">
        <w:rPr>
          <w:i/>
        </w:rPr>
        <w:t>Schlesselman-Tarango</w:t>
      </w:r>
      <w:proofErr w:type="spellEnd"/>
      <w:r w:rsidRPr="001E71FE">
        <w:rPr>
          <w:i/>
        </w:rPr>
        <w:t>, 2017</w:t>
      </w:r>
    </w:p>
    <w:bookmarkEnd w:id="0"/>
    <w:sectPr w:rsidR="001E71FE" w:rsidRPr="001E71FE" w:rsidSect="00C011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E2562"/>
    <w:multiLevelType w:val="hybridMultilevel"/>
    <w:tmpl w:val="4FDA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33335"/>
    <w:multiLevelType w:val="hybridMultilevel"/>
    <w:tmpl w:val="F12A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35F88"/>
    <w:multiLevelType w:val="hybridMultilevel"/>
    <w:tmpl w:val="C950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685D"/>
    <w:multiLevelType w:val="hybridMultilevel"/>
    <w:tmpl w:val="2A24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22833"/>
    <w:multiLevelType w:val="hybridMultilevel"/>
    <w:tmpl w:val="F2D8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27DA6"/>
    <w:multiLevelType w:val="hybridMultilevel"/>
    <w:tmpl w:val="C2BC44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742649"/>
    <w:multiLevelType w:val="hybridMultilevel"/>
    <w:tmpl w:val="DBB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2459A"/>
    <w:multiLevelType w:val="hybridMultilevel"/>
    <w:tmpl w:val="CE1A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AA"/>
    <w:rsid w:val="0000018E"/>
    <w:rsid w:val="000109ED"/>
    <w:rsid w:val="00010F6E"/>
    <w:rsid w:val="00097416"/>
    <w:rsid w:val="000A6ADD"/>
    <w:rsid w:val="000E2EC3"/>
    <w:rsid w:val="00121807"/>
    <w:rsid w:val="001320CF"/>
    <w:rsid w:val="001B6A63"/>
    <w:rsid w:val="001E71FE"/>
    <w:rsid w:val="00227190"/>
    <w:rsid w:val="002B4716"/>
    <w:rsid w:val="002D3EA5"/>
    <w:rsid w:val="00305A6A"/>
    <w:rsid w:val="00346DF1"/>
    <w:rsid w:val="00365E9C"/>
    <w:rsid w:val="00373A2F"/>
    <w:rsid w:val="003A1158"/>
    <w:rsid w:val="003E7698"/>
    <w:rsid w:val="00485721"/>
    <w:rsid w:val="005128BB"/>
    <w:rsid w:val="00527037"/>
    <w:rsid w:val="00532740"/>
    <w:rsid w:val="00630577"/>
    <w:rsid w:val="00655CDE"/>
    <w:rsid w:val="00696645"/>
    <w:rsid w:val="006B2427"/>
    <w:rsid w:val="00761AE8"/>
    <w:rsid w:val="0077420D"/>
    <w:rsid w:val="008055BA"/>
    <w:rsid w:val="00833DE5"/>
    <w:rsid w:val="00861C9D"/>
    <w:rsid w:val="0096649A"/>
    <w:rsid w:val="009A04B8"/>
    <w:rsid w:val="009A7E6E"/>
    <w:rsid w:val="00A37DC0"/>
    <w:rsid w:val="00A65C01"/>
    <w:rsid w:val="00AA3353"/>
    <w:rsid w:val="00AA50AA"/>
    <w:rsid w:val="00B00159"/>
    <w:rsid w:val="00B52BAB"/>
    <w:rsid w:val="00B81CCD"/>
    <w:rsid w:val="00B91178"/>
    <w:rsid w:val="00BF4F9B"/>
    <w:rsid w:val="00C01175"/>
    <w:rsid w:val="00C25797"/>
    <w:rsid w:val="00CD062F"/>
    <w:rsid w:val="00DC55D4"/>
    <w:rsid w:val="00E0583E"/>
    <w:rsid w:val="00E47977"/>
    <w:rsid w:val="00EB2400"/>
    <w:rsid w:val="00EF53B8"/>
    <w:rsid w:val="00F2646A"/>
    <w:rsid w:val="00F522D0"/>
    <w:rsid w:val="00F57492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835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6FF6A-FF92-2845-BC95-585F3ACD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GST</cp:lastModifiedBy>
  <cp:revision>6</cp:revision>
  <cp:lastPrinted>2014-11-13T17:54:00Z</cp:lastPrinted>
  <dcterms:created xsi:type="dcterms:W3CDTF">2017-03-22T22:49:00Z</dcterms:created>
  <dcterms:modified xsi:type="dcterms:W3CDTF">2017-03-22T23:21:00Z</dcterms:modified>
</cp:coreProperties>
</file>