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1C687EC8" w:rsidR="00D1010D" w:rsidRDefault="4E0D9763" w:rsidP="5AE36784">
      <w:pPr>
        <w:pStyle w:val="Title"/>
      </w:pPr>
      <w:r>
        <w:t>Misleading Visualization Activity Plan (Activity #1)</w:t>
      </w:r>
    </w:p>
    <w:p w14:paraId="0AC76371" w14:textId="7B9F55CD" w:rsidR="5AE36784" w:rsidRDefault="5AE36784" w:rsidP="5AE36784"/>
    <w:p w14:paraId="64303F1E" w14:textId="09EBD84A" w:rsidR="5AE36784" w:rsidRDefault="5AE36784" w:rsidP="5AE36784">
      <w:r>
        <w:t xml:space="preserve">Link to google form: </w:t>
      </w:r>
      <w:hyperlink r:id="rId5">
        <w:r w:rsidRPr="5AE36784">
          <w:rPr>
            <w:rStyle w:val="Hyperlink"/>
          </w:rPr>
          <w:t>https://docs.google.com/forms/d/e/1FAIpQLSe67PHoY23BkiXgWwITxAciX4LeHnB_sBUTx5egCcx32Bdwfg/viewform?usp=sf_link</w:t>
        </w:r>
      </w:hyperlink>
    </w:p>
    <w:p w14:paraId="32A7524E" w14:textId="483A5683" w:rsidR="5AE36784" w:rsidRDefault="5AE36784" w:rsidP="5AE36784"/>
    <w:p w14:paraId="0E6939D2" w14:textId="016CA6F3" w:rsidR="5AE36784" w:rsidRDefault="5AE36784" w:rsidP="5AE36784">
      <w:r>
        <w:t>Format:</w:t>
      </w:r>
    </w:p>
    <w:p w14:paraId="4BD8458C" w14:textId="1689B380" w:rsidR="5AE36784" w:rsidRDefault="63E13876" w:rsidP="5AE36784">
      <w:r>
        <w:t xml:space="preserve">X# students per breakout room </w:t>
      </w:r>
    </w:p>
    <w:p w14:paraId="00EE9606" w14:textId="4617272B" w:rsidR="5AE36784" w:rsidRDefault="63E13876" w:rsidP="63E13876">
      <w:pPr>
        <w:pStyle w:val="ListParagraph"/>
        <w:numPr>
          <w:ilvl w:val="0"/>
          <w:numId w:val="4"/>
        </w:numPr>
      </w:pPr>
      <w:r>
        <w:t xml:space="preserve">One group member shares screen and submits </w:t>
      </w:r>
      <w:proofErr w:type="gramStart"/>
      <w:r>
        <w:t>answers</w:t>
      </w:r>
      <w:proofErr w:type="gramEnd"/>
    </w:p>
    <w:p w14:paraId="69831ABA" w14:textId="0FA976FD" w:rsidR="5AE36784" w:rsidRDefault="6FC23D88" w:rsidP="63E13876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Use the google form to view each visualization and talk through each </w:t>
      </w:r>
      <w:proofErr w:type="gramStart"/>
      <w:r>
        <w:t>question</w:t>
      </w:r>
      <w:proofErr w:type="gramEnd"/>
    </w:p>
    <w:p w14:paraId="15832173" w14:textId="063D1D1E" w:rsidR="5AE36784" w:rsidRDefault="5AE36784" w:rsidP="5AE36784"/>
    <w:p w14:paraId="6ABD4321" w14:textId="16C96E41" w:rsidR="5AE36784" w:rsidRDefault="4E0D9763" w:rsidP="5AE36784">
      <w:r>
        <w:t>Additional resources to share with students:</w:t>
      </w:r>
    </w:p>
    <w:p w14:paraId="2E8A29C0" w14:textId="0041A36C" w:rsidR="5AE36784" w:rsidRDefault="4E0D9763" w:rsidP="4E0D9763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 xml:space="preserve">Data Visualization </w:t>
      </w:r>
      <w:proofErr w:type="spellStart"/>
      <w:r>
        <w:t>LibGuide</w:t>
      </w:r>
      <w:proofErr w:type="spellEnd"/>
      <w:r>
        <w:t xml:space="preserve">: </w:t>
      </w:r>
      <w:hyperlink r:id="rId6">
        <w:r w:rsidRPr="4E0D9763">
          <w:rPr>
            <w:rStyle w:val="Hyperlink"/>
          </w:rPr>
          <w:t>https://libguides.lmu.edu/digcitizen/dataviz</w:t>
        </w:r>
      </w:hyperlink>
      <w:r>
        <w:t xml:space="preserve"> </w:t>
      </w:r>
    </w:p>
    <w:p w14:paraId="60EEE701" w14:textId="3EE65AD4" w:rsidR="5AE36784" w:rsidRDefault="4E0D9763" w:rsidP="4E0D9763">
      <w:pPr>
        <w:pStyle w:val="ListParagraph"/>
        <w:numPr>
          <w:ilvl w:val="0"/>
          <w:numId w:val="12"/>
        </w:numPr>
      </w:pPr>
      <w:r>
        <w:t>Graphic of “</w:t>
      </w:r>
      <w:hyperlink r:id="rId7">
        <w:r w:rsidRPr="4E0D9763">
          <w:rPr>
            <w:rStyle w:val="Hyperlink"/>
          </w:rPr>
          <w:t>5 Ways Writers Use Graphs to Mislead You”</w:t>
        </w:r>
      </w:hyperlink>
    </w:p>
    <w:p w14:paraId="03D76793" w14:textId="595F3415" w:rsidR="5AE36784" w:rsidRDefault="4E0D9763" w:rsidP="5AE36784">
      <w:pPr>
        <w:pStyle w:val="ListParagraph"/>
        <w:numPr>
          <w:ilvl w:val="0"/>
          <w:numId w:val="12"/>
        </w:numPr>
      </w:pPr>
      <w:r>
        <w:t xml:space="preserve">Junk Charts </w:t>
      </w:r>
      <w:hyperlink r:id="rId8">
        <w:r w:rsidRPr="4E0D9763">
          <w:rPr>
            <w:rStyle w:val="Hyperlink"/>
          </w:rPr>
          <w:t>“Trifecta Checkup”</w:t>
        </w:r>
      </w:hyperlink>
      <w:r>
        <w:t xml:space="preserve"> for data viz criticism</w:t>
      </w:r>
    </w:p>
    <w:p w14:paraId="7240FA67" w14:textId="02C9AFBB" w:rsidR="5AE36784" w:rsidRDefault="5AE36784" w:rsidP="5AE36784">
      <w:pPr>
        <w:ind w:left="720"/>
      </w:pPr>
    </w:p>
    <w:p w14:paraId="34E18993" w14:textId="3C8FE090" w:rsidR="5AE36784" w:rsidRDefault="5AE36784" w:rsidP="5AE36784">
      <w:pPr>
        <w:pStyle w:val="Heading1"/>
      </w:pPr>
      <w:r>
        <w:t>Activity Images, Questions, and Answers</w:t>
      </w:r>
    </w:p>
    <w:p w14:paraId="506290E9" w14:textId="4304D046" w:rsidR="5AE36784" w:rsidRDefault="63E13876" w:rsidP="5AE36784">
      <w:r>
        <w:t xml:space="preserve">Each image is accompanied by the same two questions: How is the visualization misleading and how can the visualization be changed to better communicate the </w:t>
      </w:r>
      <w:proofErr w:type="gramStart"/>
      <w:r>
        <w:t>data</w:t>
      </w:r>
      <w:proofErr w:type="gramEnd"/>
    </w:p>
    <w:p w14:paraId="3136F187" w14:textId="35413B98" w:rsidR="63E13876" w:rsidRDefault="63E13876" w:rsidP="63E13876"/>
    <w:p w14:paraId="60D2139B" w14:textId="4865FE16" w:rsidR="63E13876" w:rsidRDefault="63E13876">
      <w:r>
        <w:br w:type="page"/>
      </w:r>
    </w:p>
    <w:p w14:paraId="57BDC652" w14:textId="0D9993B9" w:rsidR="5AE36784" w:rsidRDefault="5AE36784" w:rsidP="5AE36784">
      <w:pPr>
        <w:pStyle w:val="Heading2"/>
      </w:pPr>
      <w:r>
        <w:lastRenderedPageBreak/>
        <w:t>Image 1 – Average Female Height per Country</w:t>
      </w:r>
    </w:p>
    <w:p w14:paraId="5FA7FE9A" w14:textId="5F35E369" w:rsidR="5AE36784" w:rsidRDefault="4E0D9763" w:rsidP="5AE36784">
      <w:r>
        <w:t xml:space="preserve">Source: </w:t>
      </w:r>
      <w:hyperlink r:id="rId9">
        <w:r w:rsidRPr="4E0D9763">
          <w:rPr>
            <w:rStyle w:val="Hyperlink"/>
            <w:rFonts w:ascii="Calibri" w:eastAsia="Calibri" w:hAnsi="Calibri" w:cs="Calibri"/>
          </w:rPr>
          <w:t>https://badvisualisations.tumblr.com/</w:t>
        </w:r>
      </w:hyperlink>
      <w:r w:rsidRPr="4E0D9763">
        <w:rPr>
          <w:rFonts w:ascii="Calibri" w:eastAsia="Calibri" w:hAnsi="Calibri" w:cs="Calibri"/>
          <w:color w:val="000000" w:themeColor="text1"/>
        </w:rPr>
        <w:t xml:space="preserve"> </w:t>
      </w:r>
    </w:p>
    <w:p w14:paraId="34D9D562" w14:textId="0B20D86A" w:rsidR="5AE36784" w:rsidRDefault="5AE36784" w:rsidP="5AE36784">
      <w:r>
        <w:rPr>
          <w:noProof/>
        </w:rPr>
        <w:drawing>
          <wp:inline distT="0" distB="0" distL="0" distR="0" wp14:anchorId="030A56E6" wp14:editId="2D54B8CC">
            <wp:extent cx="4572000" cy="4572000"/>
            <wp:effectExtent l="0" t="0" r="0" b="0"/>
            <wp:docPr id="566059664" name="Picture 56605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695B6" w14:textId="22E13E78" w:rsidR="5AE36784" w:rsidRDefault="4E0D9763" w:rsidP="5AE36784">
      <w:r>
        <w:t xml:space="preserve">Question 1 – How is this visualization misleading? </w:t>
      </w:r>
    </w:p>
    <w:p w14:paraId="6A9C34BB" w14:textId="35FD2FC4" w:rsidR="4E0D9763" w:rsidRDefault="4E0D9763" w:rsidP="4E0D976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y-axis doesn’t start at 0, which distorts the difference between the tallest country and </w:t>
      </w:r>
      <w:proofErr w:type="gramStart"/>
      <w:r>
        <w:t>shortest</w:t>
      </w:r>
      <w:proofErr w:type="gramEnd"/>
    </w:p>
    <w:p w14:paraId="67D2A321" w14:textId="0CB59E8E" w:rsidR="4E0D9763" w:rsidRDefault="4E0D9763" w:rsidP="4E0D9763">
      <w:pPr>
        <w:pStyle w:val="ListParagraph"/>
        <w:numPr>
          <w:ilvl w:val="0"/>
          <w:numId w:val="1"/>
        </w:numPr>
      </w:pPr>
      <w:r>
        <w:t xml:space="preserve">The distance between each inch is not </w:t>
      </w:r>
      <w:proofErr w:type="gramStart"/>
      <w:r>
        <w:t>consistent</w:t>
      </w:r>
      <w:proofErr w:type="gramEnd"/>
    </w:p>
    <w:p w14:paraId="0735497C" w14:textId="579EF682" w:rsidR="4E0D9763" w:rsidRDefault="4E0D9763" w:rsidP="4E0D9763">
      <w:pPr>
        <w:pStyle w:val="ListParagraph"/>
        <w:numPr>
          <w:ilvl w:val="0"/>
          <w:numId w:val="1"/>
        </w:numPr>
      </w:pPr>
      <w:r>
        <w:t xml:space="preserve">The colors might be hard to see </w:t>
      </w:r>
      <w:proofErr w:type="gramStart"/>
      <w:r>
        <w:t>visually</w:t>
      </w:r>
      <w:proofErr w:type="gramEnd"/>
    </w:p>
    <w:p w14:paraId="7EE4E488" w14:textId="73EB0F64" w:rsidR="5AE36784" w:rsidRDefault="5AE36784" w:rsidP="5AE36784">
      <w:r>
        <w:t>Question 2 – How can the visualization be changed to better communicate the data?</w:t>
      </w:r>
    </w:p>
    <w:p w14:paraId="2670851A" w14:textId="1D5AFF22" w:rsidR="5AE36784" w:rsidRDefault="63E13876" w:rsidP="5AE36784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Changing the y-axis (always start y axis at 0)</w:t>
      </w:r>
    </w:p>
    <w:p w14:paraId="78A01929" w14:textId="7057E5A4" w:rsidR="63E13876" w:rsidRDefault="63E13876" w:rsidP="63E13876">
      <w:pPr>
        <w:pStyle w:val="ListParagraph"/>
        <w:numPr>
          <w:ilvl w:val="0"/>
          <w:numId w:val="10"/>
        </w:numPr>
      </w:pPr>
      <w:r>
        <w:t>Inconsistent spacing of y-axis</w:t>
      </w:r>
    </w:p>
    <w:p w14:paraId="31A4B394" w14:textId="1BFD050C" w:rsidR="63E13876" w:rsidRDefault="63E13876" w:rsidP="63E13876">
      <w:pPr>
        <w:pStyle w:val="ListParagraph"/>
        <w:numPr>
          <w:ilvl w:val="0"/>
          <w:numId w:val="10"/>
        </w:numPr>
      </w:pPr>
      <w:r>
        <w:t>One of the most common methods of distorting the message of visualizations is through manipulation of the y-axis!</w:t>
      </w:r>
    </w:p>
    <w:p w14:paraId="54CA2F07" w14:textId="773A662C" w:rsidR="63E13876" w:rsidRDefault="63E13876">
      <w:r>
        <w:br w:type="page"/>
      </w:r>
    </w:p>
    <w:p w14:paraId="4C18BC42" w14:textId="3E651B53" w:rsidR="5AE36784" w:rsidRDefault="4E0D9763" w:rsidP="5AE36784">
      <w:pPr>
        <w:pStyle w:val="Heading2"/>
      </w:pPr>
      <w:r>
        <w:lastRenderedPageBreak/>
        <w:t>Image 2 – Georgia County Covid Data, July</w:t>
      </w:r>
    </w:p>
    <w:p w14:paraId="4974BB5F" w14:textId="059987D7" w:rsidR="5AE36784" w:rsidRDefault="5AE36784" w:rsidP="5AE36784">
      <w:r>
        <w:t xml:space="preserve">Source: </w:t>
      </w:r>
    </w:p>
    <w:p w14:paraId="0ED547C3" w14:textId="2C1C68DB" w:rsidR="5AE36784" w:rsidRDefault="5AE36784" w:rsidP="5AE36784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 xml:space="preserve">original visualization: Georgia Department of Public Health </w:t>
      </w:r>
      <w:hyperlink r:id="rId11">
        <w:r w:rsidRPr="5AE36784">
          <w:rPr>
            <w:rStyle w:val="Hyperlink"/>
          </w:rPr>
          <w:t>daily status repor</w:t>
        </w:r>
      </w:hyperlink>
      <w:r>
        <w:t>t (since removed)</w:t>
      </w:r>
    </w:p>
    <w:p w14:paraId="23A4C973" w14:textId="75DEAF7B" w:rsidR="5AE36784" w:rsidRDefault="5AE36784" w:rsidP="5AE36784">
      <w:pPr>
        <w:pStyle w:val="ListParagraph"/>
        <w:numPr>
          <w:ilvl w:val="0"/>
          <w:numId w:val="11"/>
        </w:numPr>
      </w:pPr>
      <w:r>
        <w:t xml:space="preserve">multiple news articles/blogs covering misrepresentation of data, including: </w:t>
      </w:r>
      <w:hyperlink r:id="rId12">
        <w:r w:rsidRPr="5AE36784">
          <w:rPr>
            <w:rStyle w:val="Hyperlink"/>
          </w:rPr>
          <w:t>https://www.ajc.com/news/state--regional-govt--politics/just-cuckoo-state-latest-data-mishap-causes-critics-cry-foul/182PpUvUX9XEF8vO11NVGO/?ct=t(Savvy_insights_0720)&amp;mc_cid=d296d1136c&amp;mc_eid=b03bc52df0</w:t>
        </w:r>
      </w:hyperlink>
      <w:r>
        <w:t xml:space="preserve"> </w:t>
      </w:r>
    </w:p>
    <w:p w14:paraId="5BACB7CB" w14:textId="7BDA60D0" w:rsidR="5AE36784" w:rsidRDefault="5AE36784" w:rsidP="5AE36784">
      <w:r>
        <w:rPr>
          <w:noProof/>
        </w:rPr>
        <w:drawing>
          <wp:inline distT="0" distB="0" distL="0" distR="0" wp14:anchorId="3127AF41" wp14:editId="25F13020">
            <wp:extent cx="5572125" cy="3134320"/>
            <wp:effectExtent l="0" t="0" r="0" b="0"/>
            <wp:docPr id="170031295" name="Picture 17003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A178" w14:textId="7BA7E191" w:rsidR="5AE36784" w:rsidRDefault="4E0D9763" w:rsidP="5AE36784">
      <w:r>
        <w:t xml:space="preserve">Question 5 – How is this visualization misleading? </w:t>
      </w:r>
    </w:p>
    <w:p w14:paraId="2D8FBF37" w14:textId="343A8319" w:rsidR="4E0D9763" w:rsidRDefault="4E0D9763" w:rsidP="4E0D976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Scales are inconsistent, leading the array of COVID cases to appear less </w:t>
      </w:r>
      <w:proofErr w:type="gramStart"/>
      <w:r>
        <w:t>severe</w:t>
      </w:r>
      <w:proofErr w:type="gramEnd"/>
    </w:p>
    <w:p w14:paraId="215BF11D" w14:textId="2129FA0B" w:rsidR="4E0D9763" w:rsidRDefault="4E0D9763" w:rsidP="4E0D9763">
      <w:pPr>
        <w:pStyle w:val="ListParagraph"/>
        <w:numPr>
          <w:ilvl w:val="0"/>
          <w:numId w:val="2"/>
        </w:numPr>
      </w:pPr>
      <w:r>
        <w:t xml:space="preserve">The scales are inconsistent between the two </w:t>
      </w:r>
      <w:proofErr w:type="gramStart"/>
      <w:r>
        <w:t>visuals</w:t>
      </w:r>
      <w:proofErr w:type="gramEnd"/>
    </w:p>
    <w:p w14:paraId="4D4F2E44" w14:textId="68E02D71" w:rsidR="4E0D9763" w:rsidRDefault="4E0D9763" w:rsidP="4E0D9763">
      <w:pPr>
        <w:pStyle w:val="ListParagraph"/>
        <w:numPr>
          <w:ilvl w:val="0"/>
          <w:numId w:val="2"/>
        </w:numPr>
      </w:pPr>
      <w:r>
        <w:t xml:space="preserve">Having only the top level of data be red is confusing since it is the only red </w:t>
      </w:r>
      <w:proofErr w:type="gramStart"/>
      <w:r>
        <w:t>section</w:t>
      </w:r>
      <w:proofErr w:type="gramEnd"/>
    </w:p>
    <w:p w14:paraId="3EC3A54D" w14:textId="76172CD6" w:rsidR="5AE36784" w:rsidRDefault="5AE36784" w:rsidP="5AE36784">
      <w:r>
        <w:t>Question 6 – How can the visualization be changed to better communicate the data?</w:t>
      </w:r>
    </w:p>
    <w:p w14:paraId="712E30D8" w14:textId="5EAB62BD" w:rsidR="5AE36784" w:rsidRDefault="5AE36784" w:rsidP="5AE36784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>Making the scale consistent</w:t>
      </w:r>
    </w:p>
    <w:p w14:paraId="5171A7C7" w14:textId="2DD93490" w:rsidR="5AE36784" w:rsidRDefault="5AE36784" w:rsidP="5AE36784">
      <w:pPr>
        <w:pStyle w:val="ListParagraph"/>
        <w:numPr>
          <w:ilvl w:val="0"/>
          <w:numId w:val="8"/>
        </w:numPr>
      </w:pPr>
      <w:r>
        <w:t>Keeping the scale consistent between visuals</w:t>
      </w:r>
    </w:p>
    <w:p w14:paraId="2D03D832" w14:textId="4FFA26B0" w:rsidR="5AE36784" w:rsidRDefault="63E13876" w:rsidP="5AE36784">
      <w:pPr>
        <w:pStyle w:val="ListParagraph"/>
        <w:numPr>
          <w:ilvl w:val="0"/>
          <w:numId w:val="8"/>
        </w:numPr>
      </w:pPr>
      <w:r>
        <w:t xml:space="preserve">Using a </w:t>
      </w:r>
      <w:proofErr w:type="gramStart"/>
      <w:r>
        <w:t>single color</w:t>
      </w:r>
      <w:proofErr w:type="gramEnd"/>
      <w:r>
        <w:t xml:space="preserve"> gradient or using more than one gradient of red</w:t>
      </w:r>
    </w:p>
    <w:p w14:paraId="1D2FD190" w14:textId="38978507" w:rsidR="5AE36784" w:rsidRDefault="5AE36784" w:rsidP="4E0D9763"/>
    <w:p w14:paraId="1BBD6D85" w14:textId="79A12B79" w:rsidR="63E13876" w:rsidRDefault="63E13876">
      <w:r>
        <w:br w:type="page"/>
      </w:r>
    </w:p>
    <w:p w14:paraId="6738C424" w14:textId="1F31C5B7" w:rsidR="63E13876" w:rsidRDefault="4E0D9763" w:rsidP="63E13876">
      <w:pPr>
        <w:pStyle w:val="Heading2"/>
      </w:pPr>
      <w:r>
        <w:lastRenderedPageBreak/>
        <w:t>Image 3 – Gun Deaths in Florida</w:t>
      </w:r>
    </w:p>
    <w:p w14:paraId="4FF9BCA0" w14:textId="590D8024" w:rsidR="63E13876" w:rsidRDefault="63E13876" w:rsidP="63E13876">
      <w:r>
        <w:t>Source: Reuters</w:t>
      </w:r>
    </w:p>
    <w:p w14:paraId="7EB7BB0D" w14:textId="6B5CAC70" w:rsidR="63E13876" w:rsidRDefault="63E13876" w:rsidP="63E13876">
      <w:r>
        <w:rPr>
          <w:noProof/>
        </w:rPr>
        <w:drawing>
          <wp:inline distT="0" distB="0" distL="0" distR="0" wp14:anchorId="6B4D3DAE" wp14:editId="5B27B603">
            <wp:extent cx="3648075" cy="4572000"/>
            <wp:effectExtent l="0" t="0" r="0" b="0"/>
            <wp:docPr id="2007284401" name="Picture 200728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D142" w14:textId="7E19961B" w:rsidR="63E13876" w:rsidRDefault="4E0D9763" w:rsidP="63E13876">
      <w:r>
        <w:t xml:space="preserve">Question 8 – How is this visualization misleading? </w:t>
      </w:r>
    </w:p>
    <w:p w14:paraId="61D9A2B1" w14:textId="6535C77A" w:rsidR="4E0D9763" w:rsidRDefault="4E0D9763" w:rsidP="4E0D976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At first glance, the trend looks like it decreases following the law </w:t>
      </w:r>
      <w:proofErr w:type="gramStart"/>
      <w:r>
        <w:t>change</w:t>
      </w:r>
      <w:proofErr w:type="gramEnd"/>
    </w:p>
    <w:p w14:paraId="62051224" w14:textId="0FB6CE34" w:rsidR="4E0D9763" w:rsidRDefault="4E0D9763" w:rsidP="4E0D9763">
      <w:pPr>
        <w:pStyle w:val="ListParagraph"/>
        <w:numPr>
          <w:ilvl w:val="0"/>
          <w:numId w:val="3"/>
        </w:numPr>
      </w:pPr>
      <w:r>
        <w:t xml:space="preserve">Line graph was used, making the events look connected even though each event is </w:t>
      </w:r>
      <w:proofErr w:type="gramStart"/>
      <w:r>
        <w:t>distinct</w:t>
      </w:r>
      <w:proofErr w:type="gramEnd"/>
    </w:p>
    <w:p w14:paraId="2CC7A07D" w14:textId="09E94816" w:rsidR="63E13876" w:rsidRDefault="63E13876" w:rsidP="63E13876">
      <w:r>
        <w:t>Question 9 – How can the visualization be changed to better communicate the data?</w:t>
      </w:r>
    </w:p>
    <w:p w14:paraId="7F87AE67" w14:textId="3620E2A7" w:rsidR="63E13876" w:rsidRDefault="63E13876" w:rsidP="63E13876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While visually impactful, the visualization goes against how people are trained to read graphs regarding the </w:t>
      </w:r>
      <w:proofErr w:type="gramStart"/>
      <w:r>
        <w:t>y-axis</w:t>
      </w:r>
      <w:proofErr w:type="gramEnd"/>
    </w:p>
    <w:p w14:paraId="285EC083" w14:textId="3348A307" w:rsidR="63E13876" w:rsidRDefault="63E13876" w:rsidP="63E13876">
      <w:pPr>
        <w:pStyle w:val="ListParagraph"/>
        <w:numPr>
          <w:ilvl w:val="0"/>
          <w:numId w:val="5"/>
        </w:numPr>
      </w:pPr>
      <w:r>
        <w:t xml:space="preserve">Note: this method can be done, but special attention needs to be placed on what component of the graph is pulling the eye – for instance, here the designer used a line graph which pulls our eye to naturally follows that path. If the designer used a bar graph, it could’ve been more effective: see the example of the better </w:t>
      </w:r>
      <w:proofErr w:type="gramStart"/>
      <w:r>
        <w:t>done</w:t>
      </w:r>
      <w:proofErr w:type="gramEnd"/>
    </w:p>
    <w:p w14:paraId="069F5D54" w14:textId="6ED43331" w:rsidR="63E13876" w:rsidRDefault="63E13876" w:rsidP="63E13876"/>
    <w:p w14:paraId="5DA4D6DD" w14:textId="759A8C3E" w:rsidR="63E13876" w:rsidRDefault="63E13876" w:rsidP="63E13876"/>
    <w:sectPr w:rsidR="63E13876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72C"/>
    <w:multiLevelType w:val="hybridMultilevel"/>
    <w:tmpl w:val="5E2C4526"/>
    <w:lvl w:ilvl="0" w:tplc="56323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C6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42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D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4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8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EF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47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39D3"/>
    <w:multiLevelType w:val="hybridMultilevel"/>
    <w:tmpl w:val="43160030"/>
    <w:lvl w:ilvl="0" w:tplc="ACEA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41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83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C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7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6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8B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AE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13C"/>
    <w:multiLevelType w:val="hybridMultilevel"/>
    <w:tmpl w:val="0C48668C"/>
    <w:lvl w:ilvl="0" w:tplc="9B407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40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C9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6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A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46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C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2D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66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C40"/>
    <w:multiLevelType w:val="hybridMultilevel"/>
    <w:tmpl w:val="F0CA23DC"/>
    <w:lvl w:ilvl="0" w:tplc="F0C07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60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C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8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62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2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9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2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52E"/>
    <w:multiLevelType w:val="hybridMultilevel"/>
    <w:tmpl w:val="25FEFE94"/>
    <w:lvl w:ilvl="0" w:tplc="23908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05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2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F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A9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CF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3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C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716B"/>
    <w:multiLevelType w:val="hybridMultilevel"/>
    <w:tmpl w:val="F23EF0E4"/>
    <w:lvl w:ilvl="0" w:tplc="226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4B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0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C6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2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8C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8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2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34CC"/>
    <w:multiLevelType w:val="hybridMultilevel"/>
    <w:tmpl w:val="48F8B7D6"/>
    <w:lvl w:ilvl="0" w:tplc="0936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01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6B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A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5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A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28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9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7CAC"/>
    <w:multiLevelType w:val="hybridMultilevel"/>
    <w:tmpl w:val="39E42AE8"/>
    <w:lvl w:ilvl="0" w:tplc="61AC7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45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2D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EB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5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0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C7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ED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2FD6"/>
    <w:multiLevelType w:val="hybridMultilevel"/>
    <w:tmpl w:val="C6B2536C"/>
    <w:lvl w:ilvl="0" w:tplc="BF4A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C2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C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F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40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C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2F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4A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DDE"/>
    <w:multiLevelType w:val="hybridMultilevel"/>
    <w:tmpl w:val="5F1416E4"/>
    <w:lvl w:ilvl="0" w:tplc="A520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07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0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E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A5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8D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8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3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4B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2BA9"/>
    <w:multiLevelType w:val="hybridMultilevel"/>
    <w:tmpl w:val="567419BC"/>
    <w:lvl w:ilvl="0" w:tplc="A5E82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A5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A8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C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06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D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3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7712F"/>
    <w:multiLevelType w:val="hybridMultilevel"/>
    <w:tmpl w:val="B50AC34E"/>
    <w:lvl w:ilvl="0" w:tplc="2ED0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A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26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08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D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E2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A4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C5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862231"/>
    <w:rsid w:val="00D1010D"/>
    <w:rsid w:val="00EE6E42"/>
    <w:rsid w:val="4A021731"/>
    <w:rsid w:val="4E0D9763"/>
    <w:rsid w:val="5AE36784"/>
    <w:rsid w:val="63E13876"/>
    <w:rsid w:val="6FC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kcharts.typepad.com/junk_charts/junk-charts-trifecta-checkup-the-definitive-guide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enngage.com/blog/misleading-graphs/" TargetMode="External"/><Relationship Id="rId12" Type="http://schemas.openxmlformats.org/officeDocument/2006/relationships/hyperlink" Target="https://www.ajc.com/news/state--regional-govt--politics/just-cuckoo-state-latest-data-mishap-causes-critics-cry-foul/182PpUvUX9XEF8vO11NVGO/?ct=t(Savvy_insights_0720)&amp;mc_cid=d296d1136c&amp;mc_eid=b03bc52df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guides.lmu.edu/digcitizen/dataviz" TargetMode="External"/><Relationship Id="rId11" Type="http://schemas.openxmlformats.org/officeDocument/2006/relationships/hyperlink" Target="https://dph.georgia.gov/covid-19-daily-status-report" TargetMode="External"/><Relationship Id="rId5" Type="http://schemas.openxmlformats.org/officeDocument/2006/relationships/hyperlink" Target="https://docs.google.com/forms/d/e/1FAIpQLSe67PHoY23BkiXgWwITxAciX4LeHnB_sBUTx5egCcx32Bdwfg/viewform?usp=sf_lin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badvisualisations.tumblr.com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Murph</cp:lastModifiedBy>
  <cp:revision>2</cp:revision>
  <dcterms:created xsi:type="dcterms:W3CDTF">2021-04-20T21:46:00Z</dcterms:created>
  <dcterms:modified xsi:type="dcterms:W3CDTF">2021-04-20T21:46:00Z</dcterms:modified>
</cp:coreProperties>
</file>