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85" w:rsidRPr="007C358F" w:rsidRDefault="00897755">
      <w:pPr>
        <w:rPr>
          <w:b/>
          <w:bCs/>
          <w:u w:val="single"/>
        </w:rPr>
      </w:pPr>
      <w:r w:rsidRPr="007C358F">
        <w:rPr>
          <w:b/>
          <w:bCs/>
          <w:u w:val="single"/>
        </w:rPr>
        <w:t>Scientifi</w:t>
      </w:r>
      <w:r w:rsidR="007C358F" w:rsidRPr="007C358F">
        <w:rPr>
          <w:b/>
          <w:bCs/>
          <w:u w:val="single"/>
        </w:rPr>
        <w:t xml:space="preserve">c research in popular sources: </w:t>
      </w:r>
      <w:r w:rsidRPr="007C358F">
        <w:rPr>
          <w:b/>
          <w:bCs/>
          <w:u w:val="single"/>
        </w:rPr>
        <w:t>Comparing and contrasting delivery of information</w:t>
      </w:r>
    </w:p>
    <w:p w:rsidR="00897755" w:rsidRPr="00897755" w:rsidRDefault="00897755" w:rsidP="00897755">
      <w:pPr>
        <w:spacing w:after="0"/>
      </w:pPr>
      <w:r w:rsidRPr="00897755">
        <w:t>Janelle Bitter, Librarian, Raritan Valley Community College</w:t>
      </w:r>
    </w:p>
    <w:p w:rsidR="00897755" w:rsidRPr="00897755" w:rsidRDefault="00897755" w:rsidP="00897755">
      <w:pPr>
        <w:spacing w:after="0"/>
      </w:pPr>
      <w:r w:rsidRPr="00897755">
        <w:t>C</w:t>
      </w:r>
      <w:r w:rsidRPr="00897755">
        <w:rPr>
          <w:vertAlign w:val="superscript"/>
        </w:rPr>
        <w:t>2</w:t>
      </w:r>
      <w:r w:rsidRPr="00897755">
        <w:t xml:space="preserve"> Summit </w:t>
      </w:r>
      <w:r w:rsidR="001D28B0" w:rsidRPr="00897755">
        <w:t>for</w:t>
      </w:r>
      <w:r w:rsidRPr="00897755">
        <w:t xml:space="preserve"> Pedagogical Advancements </w:t>
      </w:r>
      <w:r w:rsidR="001D28B0" w:rsidRPr="00897755">
        <w:t>in</w:t>
      </w:r>
      <w:r w:rsidRPr="00897755">
        <w:t xml:space="preserve"> STEM</w:t>
      </w:r>
    </w:p>
    <w:p w:rsidR="00897755" w:rsidRDefault="00897755" w:rsidP="00A80E53">
      <w:pPr>
        <w:spacing w:after="0"/>
      </w:pPr>
      <w:r w:rsidRPr="00897755">
        <w:t>October 18, 2019</w:t>
      </w:r>
    </w:p>
    <w:p w:rsidR="00A80E53" w:rsidRDefault="00A80E53" w:rsidP="00A80E53">
      <w:pPr>
        <w:spacing w:after="0"/>
      </w:pPr>
    </w:p>
    <w:p w:rsidR="00897755" w:rsidRDefault="007C358F" w:rsidP="00A80E53">
      <w:pPr>
        <w:spacing w:after="0"/>
        <w:rPr>
          <w:b/>
          <w:bCs/>
        </w:rPr>
      </w:pPr>
      <w:r w:rsidRPr="007C358F">
        <w:rPr>
          <w:b/>
          <w:bCs/>
        </w:rPr>
        <w:t>Learning outcomes</w:t>
      </w:r>
    </w:p>
    <w:p w:rsidR="005870E5" w:rsidRPr="00A80E53" w:rsidRDefault="001D28B0" w:rsidP="00A80E53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A80E53">
        <w:t>Students will…</w:t>
      </w:r>
    </w:p>
    <w:p w:rsidR="005870E5" w:rsidRPr="00A80E53" w:rsidRDefault="001D28B0" w:rsidP="00A80E53">
      <w:pPr>
        <w:numPr>
          <w:ilvl w:val="1"/>
          <w:numId w:val="1"/>
        </w:numPr>
        <w:tabs>
          <w:tab w:val="num" w:pos="1440"/>
        </w:tabs>
        <w:spacing w:after="0"/>
      </w:pPr>
      <w:r w:rsidRPr="00A80E53">
        <w:t>Describe the information creation process for popular and scholarly sources</w:t>
      </w:r>
    </w:p>
    <w:p w:rsidR="005870E5" w:rsidRPr="00A80E53" w:rsidRDefault="001D28B0" w:rsidP="00A80E53">
      <w:pPr>
        <w:numPr>
          <w:ilvl w:val="1"/>
          <w:numId w:val="1"/>
        </w:numPr>
        <w:tabs>
          <w:tab w:val="num" w:pos="1440"/>
        </w:tabs>
        <w:spacing w:after="0"/>
      </w:pPr>
      <w:r w:rsidRPr="00A80E53">
        <w:t>Compare and contrast the type of information disseminated by each</w:t>
      </w:r>
    </w:p>
    <w:p w:rsidR="005870E5" w:rsidRDefault="001D28B0" w:rsidP="00A80E53">
      <w:pPr>
        <w:numPr>
          <w:ilvl w:val="1"/>
          <w:numId w:val="1"/>
        </w:numPr>
        <w:spacing w:after="0"/>
      </w:pPr>
      <w:r w:rsidRPr="00A80E53">
        <w:t>Explain the ways in which authority and accuracy are contingent upon information need</w:t>
      </w:r>
    </w:p>
    <w:p w:rsidR="00A80E53" w:rsidRPr="00A80E53" w:rsidRDefault="00A80E53" w:rsidP="00A80E53">
      <w:pPr>
        <w:numPr>
          <w:ilvl w:val="0"/>
          <w:numId w:val="1"/>
        </w:numPr>
        <w:spacing w:after="0"/>
      </w:pPr>
      <w:r w:rsidRPr="00A80E53">
        <w:t>Therefore, students will…</w:t>
      </w:r>
    </w:p>
    <w:p w:rsidR="00A80E53" w:rsidRPr="00A80E53" w:rsidRDefault="00A80E53" w:rsidP="00A80E53">
      <w:pPr>
        <w:numPr>
          <w:ilvl w:val="1"/>
          <w:numId w:val="1"/>
        </w:numPr>
        <w:spacing w:after="0"/>
      </w:pPr>
      <w:r w:rsidRPr="00A80E53">
        <w:t>Evaluate the accuracy and authority of a source based on discipline and information need</w:t>
      </w:r>
    </w:p>
    <w:p w:rsidR="00A80E53" w:rsidRDefault="00A80E53" w:rsidP="00A80E53">
      <w:pPr>
        <w:numPr>
          <w:ilvl w:val="1"/>
          <w:numId w:val="1"/>
        </w:numPr>
        <w:spacing w:after="0"/>
      </w:pPr>
      <w:r w:rsidRPr="00A80E53">
        <w:t>Recognize and select appropriate resources for academic research</w:t>
      </w:r>
    </w:p>
    <w:p w:rsidR="003F1AA5" w:rsidRDefault="003F1AA5" w:rsidP="003F1AA5">
      <w:pPr>
        <w:spacing w:after="0"/>
      </w:pPr>
    </w:p>
    <w:p w:rsidR="003F1AA5" w:rsidRDefault="003F1AA5" w:rsidP="003F1AA5">
      <w:pPr>
        <w:spacing w:after="0"/>
        <w:rPr>
          <w:b/>
          <w:bCs/>
        </w:rPr>
      </w:pPr>
      <w:r w:rsidRPr="003F1AA5">
        <w:rPr>
          <w:b/>
          <w:bCs/>
        </w:rPr>
        <w:t>Activity</w:t>
      </w:r>
    </w:p>
    <w:p w:rsidR="005870E5" w:rsidRDefault="001D28B0" w:rsidP="003F1AA5">
      <w:pPr>
        <w:numPr>
          <w:ilvl w:val="0"/>
          <w:numId w:val="2"/>
        </w:numPr>
        <w:tabs>
          <w:tab w:val="clear" w:pos="360"/>
          <w:tab w:val="num" w:pos="720"/>
        </w:tabs>
        <w:spacing w:after="0"/>
      </w:pPr>
      <w:r w:rsidRPr="003F1AA5">
        <w:t>Materials needed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1 scholarly article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1 news article reporting on the same research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Attached worksheet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 xml:space="preserve">Post-it notes or an online “bulletin board” program like </w:t>
      </w:r>
      <w:proofErr w:type="spellStart"/>
      <w:r w:rsidRPr="003F1AA5">
        <w:t>Padlet</w:t>
      </w:r>
      <w:proofErr w:type="spellEnd"/>
      <w:r w:rsidRPr="003F1AA5">
        <w:t>*</w:t>
      </w:r>
    </w:p>
    <w:p w:rsidR="005870E5" w:rsidRDefault="001D28B0" w:rsidP="003F1AA5">
      <w:pPr>
        <w:numPr>
          <w:ilvl w:val="1"/>
          <w:numId w:val="4"/>
        </w:numPr>
        <w:spacing w:after="0"/>
      </w:pPr>
      <w:r w:rsidRPr="003F1AA5">
        <w:t xml:space="preserve">(Optional) For digital version, online platform like </w:t>
      </w:r>
      <w:proofErr w:type="spellStart"/>
      <w:r w:rsidRPr="003F1AA5">
        <w:t>LibGuides</w:t>
      </w:r>
      <w:proofErr w:type="spellEnd"/>
      <w:r w:rsidRPr="003F1AA5">
        <w:t xml:space="preserve"> (ask your librarian!)</w:t>
      </w:r>
    </w:p>
    <w:p w:rsidR="005870E5" w:rsidRPr="003F1AA5" w:rsidRDefault="001D28B0" w:rsidP="003F1AA5">
      <w:pPr>
        <w:numPr>
          <w:ilvl w:val="0"/>
          <w:numId w:val="4"/>
        </w:numPr>
        <w:spacing w:after="0"/>
      </w:pPr>
      <w:r w:rsidRPr="003F1AA5">
        <w:t>Set-up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Print 1 copy of each article for each student -OR-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 xml:space="preserve">Link/embed articles in </w:t>
      </w:r>
      <w:proofErr w:type="spellStart"/>
      <w:r w:rsidRPr="003F1AA5">
        <w:t>Padlet</w:t>
      </w:r>
      <w:proofErr w:type="spellEnd"/>
      <w:r w:rsidRPr="003F1AA5">
        <w:t xml:space="preserve"> or a LibGuide 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Print 1 worksheet for each student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Clear a wall for Post-it Notes -OR-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 xml:space="preserve">Prepare to project </w:t>
      </w:r>
      <w:proofErr w:type="spellStart"/>
      <w:r w:rsidRPr="003F1AA5">
        <w:t>Padlet</w:t>
      </w:r>
      <w:proofErr w:type="spellEnd"/>
      <w:r w:rsidRPr="003F1AA5">
        <w:t xml:space="preserve"> </w:t>
      </w:r>
    </w:p>
    <w:p w:rsidR="003F1AA5" w:rsidRDefault="001D28B0" w:rsidP="003F1AA5">
      <w:pPr>
        <w:numPr>
          <w:ilvl w:val="1"/>
          <w:numId w:val="4"/>
        </w:numPr>
        <w:spacing w:after="0"/>
      </w:pPr>
      <w:r w:rsidRPr="003F1AA5">
        <w:t>(if using online tools, each student will need a computer)</w:t>
      </w:r>
    </w:p>
    <w:p w:rsidR="005870E5" w:rsidRPr="003F1AA5" w:rsidRDefault="001D28B0" w:rsidP="003F1AA5">
      <w:pPr>
        <w:numPr>
          <w:ilvl w:val="0"/>
          <w:numId w:val="4"/>
        </w:numPr>
        <w:spacing w:after="0"/>
      </w:pPr>
      <w:r w:rsidRPr="003F1AA5">
        <w:t>Process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rPr>
          <w:b/>
          <w:bCs/>
        </w:rPr>
        <w:t>Think—Pair—Share</w:t>
      </w:r>
      <w:r w:rsidRPr="003F1AA5">
        <w:t xml:space="preserve"> 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Each student reads/skims both articles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Could be done in advance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Students get started on worksheet alone, answering ‘a’ questions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With partner/neighbor, work on ‘b’ questions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 xml:space="preserve">Students share answers using Post-its or </w:t>
      </w:r>
      <w:proofErr w:type="spellStart"/>
      <w:r w:rsidRPr="003F1AA5">
        <w:t>Padlet</w:t>
      </w:r>
      <w:proofErr w:type="spellEnd"/>
      <w:r w:rsidRPr="003F1AA5">
        <w:t xml:space="preserve"> </w:t>
      </w:r>
    </w:p>
    <w:p w:rsidR="003F1AA5" w:rsidRDefault="001D28B0" w:rsidP="003F1AA5">
      <w:pPr>
        <w:numPr>
          <w:ilvl w:val="1"/>
          <w:numId w:val="4"/>
        </w:numPr>
        <w:spacing w:after="0"/>
      </w:pPr>
      <w:r w:rsidRPr="003F1AA5">
        <w:t>Class discussion</w:t>
      </w:r>
    </w:p>
    <w:p w:rsidR="005870E5" w:rsidRPr="003F1AA5" w:rsidRDefault="001D28B0" w:rsidP="003F1AA5">
      <w:pPr>
        <w:numPr>
          <w:ilvl w:val="0"/>
          <w:numId w:val="4"/>
        </w:numPr>
        <w:spacing w:after="0"/>
      </w:pPr>
      <w:r w:rsidRPr="003F1AA5">
        <w:t>Conclusion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Class discusses how observable answers (‘a’ questions) helped them think critically to discover answers to more complex questions (‘b’ questions)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Class debates answers to ‘b’ questions and defends their decisions</w:t>
      </w:r>
    </w:p>
    <w:p w:rsidR="005870E5" w:rsidRPr="003F1AA5" w:rsidRDefault="001D28B0" w:rsidP="003F1AA5">
      <w:pPr>
        <w:numPr>
          <w:ilvl w:val="1"/>
          <w:numId w:val="4"/>
        </w:numPr>
        <w:spacing w:after="0"/>
      </w:pPr>
      <w:r w:rsidRPr="003F1AA5">
        <w:t>Class analyzes whether popular article was accurate representation and why this may be</w:t>
      </w:r>
    </w:p>
    <w:p w:rsidR="003F1AA5" w:rsidRDefault="001D28B0" w:rsidP="003F1AA5">
      <w:pPr>
        <w:numPr>
          <w:ilvl w:val="1"/>
          <w:numId w:val="4"/>
        </w:numPr>
        <w:spacing w:after="0"/>
      </w:pPr>
      <w:r w:rsidRPr="003F1AA5">
        <w:t>Prompt students to think/talk about how this will affect their own research</w:t>
      </w:r>
    </w:p>
    <w:p w:rsidR="00411813" w:rsidRDefault="00411813" w:rsidP="00411813">
      <w:pPr>
        <w:spacing w:after="0"/>
      </w:pPr>
    </w:p>
    <w:p w:rsidR="00411813" w:rsidRDefault="00411813" w:rsidP="00411813">
      <w:pPr>
        <w:spacing w:after="0"/>
        <w:rPr>
          <w:b/>
          <w:bCs/>
        </w:rPr>
      </w:pPr>
      <w:r w:rsidRPr="00411813">
        <w:rPr>
          <w:b/>
          <w:bCs/>
        </w:rPr>
        <w:lastRenderedPageBreak/>
        <w:t>Optional add-ons</w:t>
      </w:r>
    </w:p>
    <w:p w:rsidR="005870E5" w:rsidRPr="00504851" w:rsidRDefault="001D28B0" w:rsidP="00504851">
      <w:pPr>
        <w:numPr>
          <w:ilvl w:val="0"/>
          <w:numId w:val="11"/>
        </w:numPr>
        <w:tabs>
          <w:tab w:val="clear" w:pos="360"/>
          <w:tab w:val="num" w:pos="720"/>
        </w:tabs>
        <w:spacing w:after="0"/>
      </w:pPr>
      <w:r w:rsidRPr="00504851">
        <w:t>Focus on the privilege of accessing scholarly research:</w:t>
      </w:r>
    </w:p>
    <w:p w:rsidR="005870E5" w:rsidRPr="00504851" w:rsidRDefault="001D28B0" w:rsidP="00504851">
      <w:pPr>
        <w:numPr>
          <w:ilvl w:val="1"/>
          <w:numId w:val="11"/>
        </w:numPr>
        <w:tabs>
          <w:tab w:val="clear" w:pos="1080"/>
          <w:tab w:val="num" w:pos="1440"/>
        </w:tabs>
        <w:spacing w:after="0"/>
      </w:pPr>
      <w:r w:rsidRPr="00504851">
        <w:t>Find a scholarly article only available behind a paywall/in a library database and an open access scholarly article</w:t>
      </w:r>
    </w:p>
    <w:p w:rsidR="005870E5" w:rsidRPr="00504851" w:rsidRDefault="001D28B0" w:rsidP="00504851">
      <w:pPr>
        <w:numPr>
          <w:ilvl w:val="1"/>
          <w:numId w:val="11"/>
        </w:numPr>
        <w:tabs>
          <w:tab w:val="clear" w:pos="1080"/>
          <w:tab w:val="num" w:pos="1440"/>
        </w:tabs>
        <w:spacing w:after="0"/>
      </w:pPr>
      <w:r w:rsidRPr="00504851">
        <w:t>Discuss these creation processes and the effect they have</w:t>
      </w:r>
    </w:p>
    <w:p w:rsidR="005870E5" w:rsidRPr="00504851" w:rsidRDefault="001D28B0" w:rsidP="00504851">
      <w:pPr>
        <w:numPr>
          <w:ilvl w:val="1"/>
          <w:numId w:val="11"/>
        </w:numPr>
        <w:tabs>
          <w:tab w:val="clear" w:pos="1080"/>
          <w:tab w:val="num" w:pos="1440"/>
        </w:tabs>
        <w:spacing w:after="0"/>
      </w:pPr>
      <w:r w:rsidRPr="00504851">
        <w:t>What happens to those who lack this privilege?</w:t>
      </w:r>
    </w:p>
    <w:p w:rsidR="005870E5" w:rsidRDefault="001D28B0" w:rsidP="00504851">
      <w:pPr>
        <w:numPr>
          <w:ilvl w:val="1"/>
          <w:numId w:val="11"/>
        </w:numPr>
        <w:tabs>
          <w:tab w:val="clear" w:pos="1080"/>
          <w:tab w:val="num" w:pos="1440"/>
        </w:tabs>
        <w:spacing w:after="0"/>
      </w:pPr>
      <w:r w:rsidRPr="00504851">
        <w:t>What does this mean for authority/credibility?</w:t>
      </w:r>
    </w:p>
    <w:p w:rsidR="00504851" w:rsidRDefault="00504851" w:rsidP="00504851">
      <w:pPr>
        <w:numPr>
          <w:ilvl w:val="0"/>
          <w:numId w:val="11"/>
        </w:numPr>
        <w:spacing w:after="0"/>
      </w:pPr>
      <w:r>
        <w:t>Example:</w:t>
      </w:r>
    </w:p>
    <w:p w:rsidR="005870E5" w:rsidRPr="00504851" w:rsidRDefault="001D28B0" w:rsidP="00504851">
      <w:pPr>
        <w:numPr>
          <w:ilvl w:val="1"/>
          <w:numId w:val="11"/>
        </w:numPr>
        <w:spacing w:after="0"/>
      </w:pPr>
      <w:r w:rsidRPr="00504851">
        <w:t>Whale article (</w:t>
      </w:r>
      <w:hyperlink r:id="rId5" w:history="1">
        <w:r w:rsidRPr="00504851">
          <w:rPr>
            <w:rStyle w:val="Hyperlink"/>
          </w:rPr>
          <w:t>Royal Society Open Science</w:t>
        </w:r>
      </w:hyperlink>
      <w:r w:rsidRPr="00504851">
        <w:t>)</w:t>
      </w:r>
    </w:p>
    <w:p w:rsidR="005870E5" w:rsidRPr="00504851" w:rsidRDefault="001D28B0" w:rsidP="00504851">
      <w:pPr>
        <w:numPr>
          <w:ilvl w:val="1"/>
          <w:numId w:val="11"/>
        </w:numPr>
        <w:spacing w:after="0"/>
      </w:pPr>
      <w:r w:rsidRPr="00504851">
        <w:t>Water vapor on planet:</w:t>
      </w:r>
    </w:p>
    <w:p w:rsidR="005870E5" w:rsidRPr="00504851" w:rsidRDefault="001D28B0" w:rsidP="006E01BA">
      <w:pPr>
        <w:numPr>
          <w:ilvl w:val="2"/>
          <w:numId w:val="11"/>
        </w:numPr>
        <w:spacing w:after="0"/>
      </w:pPr>
      <w:r w:rsidRPr="00504851">
        <w:t>Water detected in atmosphere of potentially habitable super-Earth (</w:t>
      </w:r>
      <w:hyperlink r:id="rId6" w:history="1">
        <w:r w:rsidRPr="00504851">
          <w:rPr>
            <w:rStyle w:val="Hyperlink"/>
          </w:rPr>
          <w:t>CNN</w:t>
        </w:r>
      </w:hyperlink>
      <w:r w:rsidRPr="00504851">
        <w:t>)</w:t>
      </w:r>
    </w:p>
    <w:p w:rsidR="00504851" w:rsidRDefault="001D28B0" w:rsidP="006E01BA">
      <w:pPr>
        <w:numPr>
          <w:ilvl w:val="2"/>
          <w:numId w:val="11"/>
        </w:numPr>
        <w:spacing w:after="0"/>
      </w:pPr>
      <w:r w:rsidRPr="00504851">
        <w:t xml:space="preserve">Water </w:t>
      </w:r>
      <w:proofErr w:type="spellStart"/>
      <w:r w:rsidRPr="00504851">
        <w:t>vapour</w:t>
      </w:r>
      <w:proofErr w:type="spellEnd"/>
      <w:r w:rsidRPr="00504851">
        <w:t xml:space="preserve"> in the atmosphere of the habitable-zone eight-Earth-mass planet K2-18 b (</w:t>
      </w:r>
      <w:hyperlink r:id="rId7" w:history="1">
        <w:r w:rsidRPr="00504851">
          <w:rPr>
            <w:rStyle w:val="Hyperlink"/>
          </w:rPr>
          <w:t>Nature Astronomy</w:t>
        </w:r>
      </w:hyperlink>
      <w:r w:rsidRPr="00504851">
        <w:t>)</w:t>
      </w:r>
    </w:p>
    <w:p w:rsidR="006E01BA" w:rsidRDefault="006E01BA" w:rsidP="006E01BA">
      <w:pPr>
        <w:spacing w:after="0"/>
      </w:pPr>
    </w:p>
    <w:p w:rsidR="005870E5" w:rsidRPr="006E01BA" w:rsidRDefault="001D28B0" w:rsidP="006E01BA">
      <w:pPr>
        <w:numPr>
          <w:ilvl w:val="0"/>
          <w:numId w:val="13"/>
        </w:numPr>
        <w:tabs>
          <w:tab w:val="clear" w:pos="360"/>
          <w:tab w:val="num" w:pos="720"/>
        </w:tabs>
        <w:spacing w:after="0"/>
      </w:pPr>
      <w:r w:rsidRPr="006E01BA">
        <w:t>Focus on exaggerated language in popular articles:</w:t>
      </w:r>
    </w:p>
    <w:p w:rsidR="005870E5" w:rsidRPr="006E01BA" w:rsidRDefault="001D28B0" w:rsidP="006E01BA">
      <w:pPr>
        <w:numPr>
          <w:ilvl w:val="1"/>
          <w:numId w:val="13"/>
        </w:numPr>
        <w:tabs>
          <w:tab w:val="clear" w:pos="1080"/>
          <w:tab w:val="num" w:pos="1440"/>
        </w:tabs>
        <w:spacing w:after="0"/>
      </w:pPr>
      <w:r w:rsidRPr="006E01BA">
        <w:t>Find an article whose non-expert language grabs readers’ attention</w:t>
      </w:r>
    </w:p>
    <w:p w:rsidR="005870E5" w:rsidRPr="006E01BA" w:rsidRDefault="001D28B0" w:rsidP="006E01BA">
      <w:pPr>
        <w:numPr>
          <w:ilvl w:val="1"/>
          <w:numId w:val="13"/>
        </w:numPr>
        <w:tabs>
          <w:tab w:val="clear" w:pos="1080"/>
          <w:tab w:val="num" w:pos="1440"/>
        </w:tabs>
        <w:spacing w:after="0"/>
      </w:pPr>
      <w:r w:rsidRPr="006E01BA">
        <w:t>Discuss why this may be done and the effect it has</w:t>
      </w:r>
    </w:p>
    <w:p w:rsidR="005870E5" w:rsidRPr="006E01BA" w:rsidRDefault="001D28B0" w:rsidP="006E01BA">
      <w:pPr>
        <w:numPr>
          <w:ilvl w:val="1"/>
          <w:numId w:val="13"/>
        </w:numPr>
        <w:tabs>
          <w:tab w:val="clear" w:pos="1080"/>
          <w:tab w:val="num" w:pos="1440"/>
        </w:tabs>
        <w:spacing w:after="0"/>
      </w:pPr>
      <w:r w:rsidRPr="006E01BA">
        <w:t>What does the “value” of information mean in different contexts?</w:t>
      </w:r>
    </w:p>
    <w:p w:rsidR="005870E5" w:rsidRDefault="001D28B0" w:rsidP="006E01BA">
      <w:pPr>
        <w:numPr>
          <w:ilvl w:val="1"/>
          <w:numId w:val="13"/>
        </w:numPr>
        <w:tabs>
          <w:tab w:val="clear" w:pos="1080"/>
          <w:tab w:val="num" w:pos="1440"/>
        </w:tabs>
        <w:spacing w:after="0"/>
      </w:pPr>
      <w:r w:rsidRPr="006E01BA">
        <w:t>Confirmation bias—seeking out info that agrees with your worldview</w:t>
      </w:r>
    </w:p>
    <w:p w:rsidR="00C02A64" w:rsidRDefault="00C02A64" w:rsidP="00C02A64">
      <w:pPr>
        <w:numPr>
          <w:ilvl w:val="0"/>
          <w:numId w:val="13"/>
        </w:numPr>
        <w:spacing w:after="0"/>
      </w:pPr>
      <w:r>
        <w:t>Examples:</w:t>
      </w:r>
    </w:p>
    <w:p w:rsidR="005870E5" w:rsidRPr="00C02A64" w:rsidRDefault="001D28B0" w:rsidP="00C02A64">
      <w:pPr>
        <w:numPr>
          <w:ilvl w:val="1"/>
          <w:numId w:val="13"/>
        </w:numPr>
        <w:spacing w:after="0"/>
      </w:pPr>
      <w:r w:rsidRPr="00C02A64">
        <w:t>Planetary discovery</w:t>
      </w:r>
    </w:p>
    <w:p w:rsidR="005870E5" w:rsidRPr="00C02A64" w:rsidRDefault="001D28B0" w:rsidP="00C02A64">
      <w:pPr>
        <w:numPr>
          <w:ilvl w:val="2"/>
          <w:numId w:val="13"/>
        </w:numPr>
        <w:spacing w:after="0"/>
      </w:pPr>
      <w:r w:rsidRPr="00C02A64">
        <w:t>Giant exoplanet found around tiny star shouldn't even exist, astronomers say (</w:t>
      </w:r>
      <w:hyperlink r:id="rId8" w:history="1">
        <w:r w:rsidRPr="00C02A64">
          <w:rPr>
            <w:rStyle w:val="Hyperlink"/>
          </w:rPr>
          <w:t>CNN</w:t>
        </w:r>
      </w:hyperlink>
      <w:r w:rsidRPr="00C02A64">
        <w:t>)</w:t>
      </w:r>
    </w:p>
    <w:p w:rsidR="005870E5" w:rsidRPr="00C02A64" w:rsidRDefault="001D28B0" w:rsidP="00C02A64">
      <w:pPr>
        <w:numPr>
          <w:ilvl w:val="2"/>
          <w:numId w:val="13"/>
        </w:numPr>
        <w:spacing w:after="0"/>
      </w:pPr>
      <w:r w:rsidRPr="00C02A64">
        <w:t>A giant exoplanet orbiting a very-low-mass star challenges planet formation models (</w:t>
      </w:r>
      <w:hyperlink r:id="rId9" w:history="1">
        <w:r w:rsidRPr="00C02A64">
          <w:rPr>
            <w:rStyle w:val="Hyperlink"/>
          </w:rPr>
          <w:t>Science</w:t>
        </w:r>
      </w:hyperlink>
      <w:r w:rsidRPr="00C02A64">
        <w:t>)</w:t>
      </w:r>
    </w:p>
    <w:p w:rsidR="005870E5" w:rsidRPr="00C02A64" w:rsidRDefault="001D28B0" w:rsidP="00C02A64">
      <w:pPr>
        <w:numPr>
          <w:ilvl w:val="1"/>
          <w:numId w:val="13"/>
        </w:numPr>
        <w:spacing w:after="0"/>
      </w:pPr>
      <w:r w:rsidRPr="00C02A64">
        <w:t>Origins of life</w:t>
      </w:r>
    </w:p>
    <w:p w:rsidR="005870E5" w:rsidRPr="00C02A64" w:rsidRDefault="001D28B0" w:rsidP="00C02A64">
      <w:pPr>
        <w:numPr>
          <w:ilvl w:val="2"/>
          <w:numId w:val="13"/>
        </w:numPr>
        <w:spacing w:after="0"/>
      </w:pPr>
      <w:r w:rsidRPr="00C02A64">
        <w:t>Building blocks of life may have come from deep space: 'Key to unraveling fundamental questions for humankind‘ (</w:t>
      </w:r>
      <w:hyperlink r:id="rId10" w:history="1">
        <w:r w:rsidRPr="00C02A64">
          <w:rPr>
            <w:rStyle w:val="Hyperlink"/>
          </w:rPr>
          <w:t>Fox News</w:t>
        </w:r>
      </w:hyperlink>
      <w:r w:rsidRPr="00C02A64">
        <w:t>)</w:t>
      </w:r>
    </w:p>
    <w:p w:rsidR="00C02A64" w:rsidRDefault="001D28B0" w:rsidP="00C02A64">
      <w:pPr>
        <w:numPr>
          <w:ilvl w:val="2"/>
          <w:numId w:val="13"/>
        </w:numPr>
        <w:spacing w:after="0"/>
      </w:pPr>
      <w:r w:rsidRPr="00C02A64">
        <w:t>Nucleobase synthesis in interstellar ices (</w:t>
      </w:r>
      <w:hyperlink r:id="rId11" w:history="1">
        <w:r w:rsidRPr="00C02A64">
          <w:rPr>
            <w:rStyle w:val="Hyperlink"/>
          </w:rPr>
          <w:t>Nature Communications</w:t>
        </w:r>
      </w:hyperlink>
      <w:r w:rsidRPr="00C02A64">
        <w:t>)</w:t>
      </w:r>
    </w:p>
    <w:p w:rsidR="004D734E" w:rsidRDefault="004D734E" w:rsidP="004D734E">
      <w:pPr>
        <w:spacing w:after="0"/>
      </w:pPr>
    </w:p>
    <w:p w:rsidR="005870E5" w:rsidRPr="004D734E" w:rsidRDefault="001D28B0" w:rsidP="004D734E">
      <w:pPr>
        <w:numPr>
          <w:ilvl w:val="0"/>
          <w:numId w:val="15"/>
        </w:numPr>
        <w:tabs>
          <w:tab w:val="clear" w:pos="360"/>
          <w:tab w:val="num" w:pos="720"/>
        </w:tabs>
        <w:spacing w:after="0"/>
      </w:pPr>
      <w:r w:rsidRPr="004D734E">
        <w:t>Focus on the process of research</w:t>
      </w:r>
    </w:p>
    <w:p w:rsidR="005870E5" w:rsidRPr="004D734E" w:rsidRDefault="001D28B0" w:rsidP="004D734E">
      <w:pPr>
        <w:numPr>
          <w:ilvl w:val="1"/>
          <w:numId w:val="15"/>
        </w:numPr>
        <w:tabs>
          <w:tab w:val="clear" w:pos="1080"/>
          <w:tab w:val="num" w:pos="1440"/>
        </w:tabs>
        <w:spacing w:after="0"/>
      </w:pPr>
      <w:r w:rsidRPr="004D734E">
        <w:t>Students must find articles used for discussion or must find scholarly article given news article (could be done in advance)</w:t>
      </w:r>
    </w:p>
    <w:p w:rsidR="005870E5" w:rsidRPr="004D734E" w:rsidRDefault="001D28B0" w:rsidP="004D734E">
      <w:pPr>
        <w:numPr>
          <w:ilvl w:val="1"/>
          <w:numId w:val="15"/>
        </w:numPr>
        <w:tabs>
          <w:tab w:val="clear" w:pos="1080"/>
          <w:tab w:val="num" w:pos="1440"/>
        </w:tabs>
        <w:spacing w:after="0"/>
      </w:pPr>
      <w:r w:rsidRPr="004D734E">
        <w:t>Discuss different techniques needed for each (location, keywords, planning/effort)</w:t>
      </w:r>
    </w:p>
    <w:p w:rsidR="005870E5" w:rsidRPr="004D734E" w:rsidRDefault="001D28B0" w:rsidP="004D734E">
      <w:pPr>
        <w:numPr>
          <w:ilvl w:val="1"/>
          <w:numId w:val="15"/>
        </w:numPr>
        <w:tabs>
          <w:tab w:val="clear" w:pos="1080"/>
          <w:tab w:val="num" w:pos="1440"/>
        </w:tabs>
        <w:spacing w:after="0"/>
      </w:pPr>
      <w:r w:rsidRPr="004D734E">
        <w:t>Were scholarly articles always linked from news article?</w:t>
      </w:r>
    </w:p>
    <w:p w:rsidR="005870E5" w:rsidRDefault="001D28B0" w:rsidP="004D734E">
      <w:pPr>
        <w:numPr>
          <w:ilvl w:val="1"/>
          <w:numId w:val="15"/>
        </w:numPr>
        <w:tabs>
          <w:tab w:val="clear" w:pos="1080"/>
          <w:tab w:val="num" w:pos="1440"/>
        </w:tabs>
        <w:spacing w:after="0"/>
      </w:pPr>
      <w:r w:rsidRPr="004D734E">
        <w:t>What challenges did you face?</w:t>
      </w:r>
    </w:p>
    <w:p w:rsidR="00C53332" w:rsidRDefault="00C53332" w:rsidP="00C53332">
      <w:pPr>
        <w:numPr>
          <w:ilvl w:val="0"/>
          <w:numId w:val="15"/>
        </w:numPr>
        <w:spacing w:after="0"/>
      </w:pPr>
      <w:r>
        <w:t>Example:</w:t>
      </w:r>
    </w:p>
    <w:p w:rsidR="005870E5" w:rsidRPr="00C53332" w:rsidRDefault="001D28B0" w:rsidP="00C53332">
      <w:pPr>
        <w:numPr>
          <w:ilvl w:val="1"/>
          <w:numId w:val="15"/>
        </w:numPr>
        <w:spacing w:after="0"/>
      </w:pPr>
      <w:r w:rsidRPr="00C53332">
        <w:t>Decline in wild bird population</w:t>
      </w:r>
    </w:p>
    <w:p w:rsidR="005870E5" w:rsidRPr="00C53332" w:rsidRDefault="001D28B0" w:rsidP="00C53332">
      <w:pPr>
        <w:numPr>
          <w:ilvl w:val="2"/>
          <w:numId w:val="15"/>
        </w:numPr>
        <w:spacing w:after="0"/>
      </w:pPr>
      <w:r w:rsidRPr="00C53332">
        <w:t>Where Have the Wild Birds Gone? 3 Billion Fewer Than 1970 (</w:t>
      </w:r>
      <w:hyperlink r:id="rId12" w:history="1">
        <w:r w:rsidRPr="00C53332">
          <w:rPr>
            <w:rStyle w:val="Hyperlink"/>
          </w:rPr>
          <w:t>AP/US News</w:t>
        </w:r>
      </w:hyperlink>
      <w:r w:rsidRPr="00C53332">
        <w:t>)</w:t>
      </w:r>
    </w:p>
    <w:p w:rsidR="00C53332" w:rsidRPr="004D734E" w:rsidRDefault="001D28B0" w:rsidP="00C53332">
      <w:pPr>
        <w:numPr>
          <w:ilvl w:val="2"/>
          <w:numId w:val="15"/>
        </w:numPr>
        <w:spacing w:after="0"/>
      </w:pPr>
      <w:r w:rsidRPr="00C53332">
        <w:t>Decline of the North American avifauna (</w:t>
      </w:r>
      <w:hyperlink r:id="rId13" w:history="1">
        <w:r w:rsidRPr="00C53332">
          <w:rPr>
            <w:rStyle w:val="Hyperlink"/>
          </w:rPr>
          <w:t>Science</w:t>
        </w:r>
      </w:hyperlink>
      <w:r w:rsidRPr="00C53332">
        <w:t>)</w:t>
      </w:r>
    </w:p>
    <w:p w:rsidR="004D734E" w:rsidRPr="006E01BA" w:rsidRDefault="004D734E" w:rsidP="004D734E">
      <w:pPr>
        <w:spacing w:after="0"/>
      </w:pPr>
    </w:p>
    <w:p w:rsidR="006E01BA" w:rsidRPr="00504851" w:rsidRDefault="006E01BA" w:rsidP="006E01BA">
      <w:pPr>
        <w:spacing w:after="0"/>
      </w:pPr>
    </w:p>
    <w:p w:rsidR="00411813" w:rsidRPr="003F1AA5" w:rsidRDefault="00411813" w:rsidP="00411813">
      <w:pPr>
        <w:spacing w:after="0"/>
      </w:pPr>
    </w:p>
    <w:p w:rsidR="003F1AA5" w:rsidRPr="003F1AA5" w:rsidRDefault="003F1AA5" w:rsidP="003F1AA5">
      <w:pPr>
        <w:spacing w:after="0"/>
        <w:ind w:left="1080"/>
      </w:pPr>
    </w:p>
    <w:p w:rsidR="00A80E53" w:rsidRDefault="00A80E53">
      <w:bookmarkStart w:id="0" w:name="_GoBack"/>
      <w:bookmarkEnd w:id="0"/>
    </w:p>
    <w:sectPr w:rsidR="00A8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5DB"/>
    <w:multiLevelType w:val="hybridMultilevel"/>
    <w:tmpl w:val="BD587944"/>
    <w:lvl w:ilvl="0" w:tplc="C72A35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21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6D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28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84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0A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88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A3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0F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A68F1"/>
    <w:multiLevelType w:val="hybridMultilevel"/>
    <w:tmpl w:val="7BCC9E70"/>
    <w:lvl w:ilvl="0" w:tplc="A126D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29D8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2B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4E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A9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09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C7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44CCB"/>
    <w:multiLevelType w:val="hybridMultilevel"/>
    <w:tmpl w:val="74D6AC24"/>
    <w:lvl w:ilvl="0" w:tplc="4CB428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356B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AC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A2E6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FA2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16F8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A207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56C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8DB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33A5A26"/>
    <w:multiLevelType w:val="hybridMultilevel"/>
    <w:tmpl w:val="4A18F20C"/>
    <w:lvl w:ilvl="0" w:tplc="66622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14C1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6229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0A65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02C3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C246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58C4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1AA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0A6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18406C4"/>
    <w:multiLevelType w:val="hybridMultilevel"/>
    <w:tmpl w:val="60F2BF02"/>
    <w:lvl w:ilvl="0" w:tplc="39F8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00C56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89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6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E8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25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A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CF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A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DC0F29"/>
    <w:multiLevelType w:val="hybridMultilevel"/>
    <w:tmpl w:val="B28C4E6E"/>
    <w:lvl w:ilvl="0" w:tplc="4560E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FC41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B6B9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9C066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74F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54E5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023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E1A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AA6E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5B18A3"/>
    <w:multiLevelType w:val="hybridMultilevel"/>
    <w:tmpl w:val="A86E1568"/>
    <w:lvl w:ilvl="0" w:tplc="95265E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CAA1B2">
      <w:start w:val="174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49809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70F2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68B7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8207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09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CEA8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ECA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377094B"/>
    <w:multiLevelType w:val="hybridMultilevel"/>
    <w:tmpl w:val="6C56B968"/>
    <w:lvl w:ilvl="0" w:tplc="7018B3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8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27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6E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F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D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E6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EB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21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3E1A"/>
    <w:multiLevelType w:val="hybridMultilevel"/>
    <w:tmpl w:val="5B08C978"/>
    <w:lvl w:ilvl="0" w:tplc="4560E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B6B9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9C066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74F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54E5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023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E1A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AA6E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8E1DCA"/>
    <w:multiLevelType w:val="hybridMultilevel"/>
    <w:tmpl w:val="0D3AC58E"/>
    <w:lvl w:ilvl="0" w:tplc="6BA65F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222D028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B2F4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8160C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48C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4E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92C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66D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1684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5CF7EF6"/>
    <w:multiLevelType w:val="hybridMultilevel"/>
    <w:tmpl w:val="02CCA8BA"/>
    <w:lvl w:ilvl="0" w:tplc="7C0C74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C85A7E">
      <w:start w:val="174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7C8A2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BA0D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F054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E8FE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08A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F4F9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386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B020AB0"/>
    <w:multiLevelType w:val="hybridMultilevel"/>
    <w:tmpl w:val="4274B820"/>
    <w:lvl w:ilvl="0" w:tplc="2AB60F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7829C6">
      <w:start w:val="174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74A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AA0F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426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50C4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C8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4A60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2C8B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52434E7"/>
    <w:multiLevelType w:val="hybridMultilevel"/>
    <w:tmpl w:val="9C329E78"/>
    <w:lvl w:ilvl="0" w:tplc="C74AE7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549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EEFF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0824C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1763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C85C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1E09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127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4B5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7ACA5B4C"/>
    <w:multiLevelType w:val="hybridMultilevel"/>
    <w:tmpl w:val="71BCD1C2"/>
    <w:lvl w:ilvl="0" w:tplc="7BD899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00BCB0">
      <w:start w:val="174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DE411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E40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267A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46B6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F2B0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4C42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303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AD932E2"/>
    <w:multiLevelType w:val="hybridMultilevel"/>
    <w:tmpl w:val="86B41550"/>
    <w:lvl w:ilvl="0" w:tplc="1F2C29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D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A8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7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E4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86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A2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C7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6658C"/>
    <w:multiLevelType w:val="hybridMultilevel"/>
    <w:tmpl w:val="E3523E72"/>
    <w:lvl w:ilvl="0" w:tplc="F4D42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602BA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16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C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E6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9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4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5"/>
    <w:rsid w:val="001D28B0"/>
    <w:rsid w:val="003C3B85"/>
    <w:rsid w:val="003F1AA5"/>
    <w:rsid w:val="00411813"/>
    <w:rsid w:val="00446495"/>
    <w:rsid w:val="004D734E"/>
    <w:rsid w:val="00504851"/>
    <w:rsid w:val="005359C4"/>
    <w:rsid w:val="005870E5"/>
    <w:rsid w:val="006E01BA"/>
    <w:rsid w:val="007C358F"/>
    <w:rsid w:val="00897755"/>
    <w:rsid w:val="00A80E53"/>
    <w:rsid w:val="00C02A64"/>
    <w:rsid w:val="00C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1951"/>
  <w15:chartTrackingRefBased/>
  <w15:docId w15:val="{A2D42B18-01F5-4537-AF9F-E0AC31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93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2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15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67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47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0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01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88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4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2114">
          <w:marLeft w:val="80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983">
          <w:marLeft w:val="116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47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19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1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8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729">
          <w:marLeft w:val="116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86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7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13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0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0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5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61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2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653">
          <w:marLeft w:val="116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64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3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40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59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73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7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23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15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22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8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135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2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5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5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815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42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60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511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409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261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84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6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328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0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8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04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53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48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1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3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6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93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14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633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5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25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482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404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08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40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080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9/09/26/world/giant-exoplanet-dwarf-star-scn/index.html" TargetMode="External"/><Relationship Id="rId13" Type="http://schemas.openxmlformats.org/officeDocument/2006/relationships/hyperlink" Target="https://science.sciencemag.org/content/early/2019/09/25/science.aaw1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50-019-0878-9" TargetMode="External"/><Relationship Id="rId12" Type="http://schemas.openxmlformats.org/officeDocument/2006/relationships/hyperlink" Target="https://www.usnews.com/news/news/articles/2019-09-19/where-have-the-wild-birds-gone-3-billion-fewer-than-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.com/2019/09/11/world/water-atmosphere-exoplanet-scn/index.html" TargetMode="External"/><Relationship Id="rId11" Type="http://schemas.openxmlformats.org/officeDocument/2006/relationships/hyperlink" Target="https://www.nature.com/articles/s41467-019-12404-1" TargetMode="External"/><Relationship Id="rId5" Type="http://schemas.openxmlformats.org/officeDocument/2006/relationships/hyperlink" Target="https://royalsocietypublishing.org/journal/rs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xnews.com/science/building-blocks-life-deep-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sciencemag.org/content/365/6460/14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Bitter, Janelle</dc:creator>
  <cp:keywords/>
  <dc:description/>
  <cp:lastModifiedBy>Bitter, Janelle</cp:lastModifiedBy>
  <cp:revision>14</cp:revision>
  <dcterms:created xsi:type="dcterms:W3CDTF">2019-10-04T15:33:00Z</dcterms:created>
  <dcterms:modified xsi:type="dcterms:W3CDTF">2019-10-09T12:44:00Z</dcterms:modified>
</cp:coreProperties>
</file>